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70" w:type="dxa"/>
        <w:tblCellSpacing w:w="0" w:type="dxa"/>
        <w:tblCellMar>
          <w:left w:w="0" w:type="dxa"/>
          <w:right w:w="0" w:type="dxa"/>
        </w:tblCellMar>
        <w:tblLook w:val="04A0"/>
      </w:tblPr>
      <w:tblGrid>
        <w:gridCol w:w="8370"/>
      </w:tblGrid>
      <w:tr w:rsidR="00610DD5" w:rsidRPr="00610DD5" w:rsidTr="00610DD5">
        <w:trPr>
          <w:trHeight w:val="600"/>
          <w:tblCellSpacing w:w="0" w:type="dxa"/>
        </w:trPr>
        <w:tc>
          <w:tcPr>
            <w:tcW w:w="8370" w:type="dxa"/>
            <w:hideMark/>
          </w:tcPr>
          <w:p w:rsidR="00610DD5" w:rsidRPr="00610DD5" w:rsidRDefault="00610DD5" w:rsidP="00E82CD1">
            <w:pPr>
              <w:spacing w:after="0" w:line="240" w:lineRule="auto"/>
              <w:rPr>
                <w:rFonts w:asciiTheme="minorHAnsi" w:hAnsiTheme="minorHAnsi" w:cstheme="minorHAnsi"/>
                <w:sz w:val="16"/>
                <w:szCs w:val="16"/>
              </w:rPr>
            </w:pPr>
            <w:r w:rsidRPr="00610DD5">
              <w:rPr>
                <w:rFonts w:asciiTheme="minorHAnsi" w:hAnsiTheme="minorHAnsi" w:cstheme="minorHAnsi"/>
                <w:b/>
                <w:bCs/>
                <w:color w:val="29A6B1"/>
                <w:sz w:val="16"/>
                <w:szCs w:val="16"/>
              </w:rPr>
              <w:t xml:space="preserve">Galveston Bay (Virginia Point Peninsula Preserve) </w:t>
            </w:r>
          </w:p>
        </w:tc>
      </w:tr>
      <w:tr w:rsidR="00610DD5" w:rsidRPr="00610DD5" w:rsidTr="00610DD5">
        <w:trPr>
          <w:tblCellSpacing w:w="0" w:type="dxa"/>
        </w:trPr>
        <w:tc>
          <w:tcPr>
            <w:tcW w:w="8370" w:type="dxa"/>
            <w:hideMark/>
          </w:tcPr>
          <w:p w:rsidR="00610DD5" w:rsidRPr="00610DD5" w:rsidRDefault="00610DD5" w:rsidP="00E82CD1">
            <w:pPr>
              <w:pStyle w:val="NormalWeb"/>
              <w:spacing w:before="0" w:beforeAutospacing="0" w:after="0" w:afterAutospacing="0"/>
              <w:rPr>
                <w:rFonts w:asciiTheme="minorHAnsi" w:hAnsiTheme="minorHAnsi" w:cstheme="minorHAnsi"/>
                <w:sz w:val="16"/>
                <w:szCs w:val="16"/>
              </w:rPr>
            </w:pPr>
            <w:r w:rsidRPr="00610DD5">
              <w:rPr>
                <w:rFonts w:asciiTheme="minorHAnsi" w:hAnsiTheme="minorHAnsi" w:cstheme="minorHAnsi"/>
                <w:b/>
                <w:bCs/>
                <w:sz w:val="16"/>
                <w:szCs w:val="16"/>
                <w:u w:val="single"/>
              </w:rPr>
              <w:t>Location</w:t>
            </w:r>
            <w:r w:rsidRPr="00610DD5">
              <w:rPr>
                <w:rFonts w:asciiTheme="minorHAnsi" w:hAnsiTheme="minorHAnsi" w:cstheme="minorHAnsi"/>
                <w:sz w:val="16"/>
                <w:szCs w:val="16"/>
              </w:rPr>
              <w:br/>
            </w:r>
            <w:r w:rsidRPr="00610DD5">
              <w:rPr>
                <w:rFonts w:asciiTheme="minorHAnsi" w:hAnsiTheme="minorHAnsi" w:cstheme="minorHAnsi"/>
                <w:sz w:val="16"/>
                <w:szCs w:val="16"/>
              </w:rPr>
              <w:br/>
              <w:t>Scenic Galveston, Inc.</w:t>
            </w:r>
            <w:r w:rsidRPr="00610DD5">
              <w:rPr>
                <w:rFonts w:asciiTheme="minorHAnsi" w:hAnsiTheme="minorHAnsi" w:cstheme="minorHAnsi"/>
                <w:sz w:val="16"/>
                <w:szCs w:val="16"/>
              </w:rPr>
              <w:br/>
              <w:t>John M. O'Quinn Estuarial Corridor Preserve</w:t>
            </w:r>
            <w:r w:rsidRPr="00610DD5">
              <w:rPr>
                <w:rFonts w:asciiTheme="minorHAnsi" w:hAnsiTheme="minorHAnsi" w:cstheme="minorHAnsi"/>
                <w:sz w:val="16"/>
                <w:szCs w:val="16"/>
              </w:rPr>
              <w:br/>
              <w:t>Virginia Point Peninsula Preserve</w:t>
            </w:r>
            <w:r w:rsidRPr="00610DD5">
              <w:rPr>
                <w:rFonts w:asciiTheme="minorHAnsi" w:hAnsiTheme="minorHAnsi" w:cstheme="minorHAnsi"/>
                <w:sz w:val="16"/>
                <w:szCs w:val="16"/>
              </w:rPr>
              <w:br/>
              <w:t>Reitan Point, Galveston, TX 77551</w:t>
            </w:r>
            <w:r w:rsidRPr="00610DD5">
              <w:rPr>
                <w:rFonts w:asciiTheme="minorHAnsi" w:hAnsiTheme="minorHAnsi" w:cstheme="minorHAnsi"/>
                <w:sz w:val="16"/>
                <w:szCs w:val="16"/>
              </w:rPr>
              <w:br/>
            </w:r>
            <w:hyperlink r:id="rId6" w:history="1">
              <w:r w:rsidRPr="00610DD5">
                <w:rPr>
                  <w:rStyle w:val="Hyperlink"/>
                  <w:rFonts w:asciiTheme="minorHAnsi" w:hAnsiTheme="minorHAnsi" w:cstheme="minorHAnsi"/>
                  <w:sz w:val="16"/>
                  <w:szCs w:val="16"/>
                </w:rPr>
                <w:t>Location Description and Online Map</w:t>
              </w:r>
            </w:hyperlink>
            <w:r w:rsidRPr="00610DD5">
              <w:rPr>
                <w:rFonts w:asciiTheme="minorHAnsi" w:hAnsiTheme="minorHAnsi" w:cstheme="minorHAnsi"/>
                <w:sz w:val="16"/>
                <w:szCs w:val="16"/>
              </w:rPr>
              <w:br/>
            </w:r>
            <w:hyperlink r:id="rId7" w:tgtFrame="_blank" w:history="1">
              <w:r w:rsidRPr="00610DD5">
                <w:rPr>
                  <w:rStyle w:val="Hyperlink"/>
                  <w:rFonts w:asciiTheme="minorHAnsi" w:hAnsiTheme="minorHAnsi" w:cstheme="minorHAnsi"/>
                  <w:sz w:val="16"/>
                  <w:szCs w:val="16"/>
                </w:rPr>
                <w:t>Online Live Search Map</w:t>
              </w:r>
            </w:hyperlink>
            <w:r w:rsidRPr="00610DD5">
              <w:rPr>
                <w:rFonts w:asciiTheme="minorHAnsi" w:hAnsiTheme="minorHAnsi" w:cstheme="minorHAnsi"/>
                <w:sz w:val="16"/>
                <w:szCs w:val="16"/>
              </w:rPr>
              <w:t xml:space="preserve"> </w:t>
            </w:r>
          </w:p>
          <w:p w:rsidR="00610DD5" w:rsidRPr="00610DD5" w:rsidRDefault="00626171" w:rsidP="00E82CD1">
            <w:pPr>
              <w:spacing w:after="0" w:line="240" w:lineRule="auto"/>
              <w:rPr>
                <w:rFonts w:asciiTheme="minorHAnsi" w:hAnsiTheme="minorHAnsi" w:cstheme="minorHAnsi"/>
                <w:sz w:val="16"/>
                <w:szCs w:val="16"/>
              </w:rPr>
            </w:pPr>
            <w:r w:rsidRPr="00626171">
              <w:rPr>
                <w:rFonts w:asciiTheme="minorHAnsi" w:hAnsiTheme="minorHAnsi" w:cstheme="minorHAnsi"/>
                <w:sz w:val="16"/>
                <w:szCs w:val="16"/>
              </w:rPr>
              <w:pict>
                <v:rect id="_x0000_i1025" style="width:0;height:1.5pt" o:hralign="center" o:hrstd="t" o:hrnoshade="t" o:hr="t" fillcolor="#29a6b1" stroked="f"/>
              </w:pict>
            </w:r>
          </w:p>
          <w:tbl>
            <w:tblPr>
              <w:tblW w:w="4850" w:type="pct"/>
              <w:tblCellSpacing w:w="15" w:type="dxa"/>
              <w:tblCellMar>
                <w:top w:w="15" w:type="dxa"/>
                <w:left w:w="15" w:type="dxa"/>
                <w:bottom w:w="15" w:type="dxa"/>
                <w:right w:w="15" w:type="dxa"/>
              </w:tblCellMar>
              <w:tblLook w:val="04A0"/>
            </w:tblPr>
            <w:tblGrid>
              <w:gridCol w:w="5400"/>
              <w:gridCol w:w="2719"/>
            </w:tblGrid>
            <w:tr w:rsidR="00610DD5" w:rsidRPr="00610DD5" w:rsidTr="00E82CD1">
              <w:trPr>
                <w:trHeight w:val="189"/>
                <w:tblCellSpacing w:w="15" w:type="dxa"/>
              </w:trPr>
              <w:tc>
                <w:tcPr>
                  <w:tcW w:w="0" w:type="auto"/>
                  <w:gridSpan w:val="2"/>
                  <w:hideMark/>
                </w:tcPr>
                <w:p w:rsidR="00610DD5" w:rsidRPr="00610DD5" w:rsidRDefault="00610DD5" w:rsidP="00E82CD1">
                  <w:pPr>
                    <w:spacing w:after="0" w:line="240" w:lineRule="auto"/>
                    <w:rPr>
                      <w:rFonts w:asciiTheme="minorHAnsi" w:hAnsiTheme="minorHAnsi" w:cstheme="minorHAnsi"/>
                      <w:sz w:val="16"/>
                      <w:szCs w:val="16"/>
                    </w:rPr>
                  </w:pPr>
                  <w:r w:rsidRPr="00610DD5">
                    <w:rPr>
                      <w:rFonts w:asciiTheme="minorHAnsi" w:hAnsiTheme="minorHAnsi" w:cstheme="minorHAnsi"/>
                      <w:b/>
                      <w:bCs/>
                      <w:sz w:val="16"/>
                      <w:szCs w:val="16"/>
                      <w:u w:val="single"/>
                    </w:rPr>
                    <w:t>Coordinator Names and Contact Information</w:t>
                  </w:r>
                  <w:r w:rsidRPr="00610DD5">
                    <w:rPr>
                      <w:rFonts w:asciiTheme="minorHAnsi" w:hAnsiTheme="minorHAnsi" w:cstheme="minorHAnsi"/>
                      <w:b/>
                      <w:bCs/>
                      <w:sz w:val="16"/>
                      <w:szCs w:val="16"/>
                    </w:rPr>
                    <w:t xml:space="preserve"> </w:t>
                  </w:r>
                </w:p>
              </w:tc>
            </w:tr>
            <w:tr w:rsidR="00610DD5" w:rsidRPr="00610DD5" w:rsidTr="00B72DCA">
              <w:trPr>
                <w:trHeight w:val="615"/>
                <w:tblCellSpacing w:w="15" w:type="dxa"/>
              </w:trPr>
              <w:tc>
                <w:tcPr>
                  <w:tcW w:w="3298" w:type="pct"/>
                  <w:hideMark/>
                </w:tcPr>
                <w:p w:rsidR="00682A55" w:rsidRDefault="00682A55" w:rsidP="00E82CD1">
                  <w:pPr>
                    <w:pStyle w:val="NormalWeb"/>
                    <w:spacing w:before="0" w:beforeAutospacing="0" w:after="0" w:afterAutospacing="0"/>
                    <w:rPr>
                      <w:rFonts w:asciiTheme="minorHAnsi" w:hAnsiTheme="minorHAnsi" w:cstheme="minorHAnsi"/>
                      <w:sz w:val="16"/>
                      <w:szCs w:val="16"/>
                    </w:rPr>
                  </w:pPr>
                </w:p>
                <w:p w:rsidR="00610DD5" w:rsidRDefault="00B72DCA" w:rsidP="00E82CD1">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Greg</w:t>
                  </w:r>
                  <w:r w:rsidR="00610DD5" w:rsidRPr="00610DD5">
                    <w:rPr>
                      <w:rFonts w:asciiTheme="minorHAnsi" w:hAnsiTheme="minorHAnsi" w:cstheme="minorHAnsi"/>
                      <w:sz w:val="16"/>
                      <w:szCs w:val="16"/>
                    </w:rPr>
                    <w:t xml:space="preserve"> Mason</w:t>
                  </w:r>
                  <w:r w:rsidR="00610DD5" w:rsidRPr="00610DD5">
                    <w:rPr>
                      <w:rFonts w:asciiTheme="minorHAnsi" w:hAnsiTheme="minorHAnsi" w:cstheme="minorHAnsi"/>
                      <w:sz w:val="16"/>
                      <w:szCs w:val="16"/>
                    </w:rPr>
                    <w:br/>
                    <w:t>Scenic Galveston, Inc.</w:t>
                  </w:r>
                  <w:r w:rsidR="00610DD5" w:rsidRPr="00610DD5">
                    <w:rPr>
                      <w:rFonts w:asciiTheme="minorHAnsi" w:hAnsiTheme="minorHAnsi" w:cstheme="minorHAnsi"/>
                      <w:sz w:val="16"/>
                      <w:szCs w:val="16"/>
                    </w:rPr>
                    <w:br/>
                  </w:r>
                  <w:r w:rsidR="00610DD5" w:rsidRPr="00610DD5">
                    <w:rPr>
                      <w:rFonts w:asciiTheme="minorHAnsi" w:hAnsiTheme="minorHAnsi" w:cstheme="minorHAnsi"/>
                      <w:sz w:val="16"/>
                      <w:szCs w:val="16"/>
                    </w:rPr>
                    <w:br/>
                    <w:t>Terri Strachan</w:t>
                  </w:r>
                  <w:r w:rsidR="00610DD5" w:rsidRPr="00610DD5">
                    <w:rPr>
                      <w:rFonts w:asciiTheme="minorHAnsi" w:hAnsiTheme="minorHAnsi" w:cstheme="minorHAnsi"/>
                      <w:sz w:val="16"/>
                      <w:szCs w:val="16"/>
                    </w:rPr>
                    <w:br/>
                    <w:t>Gulf Coast Waste Disposal Authority</w:t>
                  </w:r>
                </w:p>
                <w:p w:rsidR="00682A55" w:rsidRDefault="00682A55" w:rsidP="00E82CD1">
                  <w:pPr>
                    <w:pStyle w:val="NormalWeb"/>
                    <w:spacing w:before="0" w:beforeAutospacing="0" w:after="0" w:afterAutospacing="0"/>
                    <w:rPr>
                      <w:rFonts w:asciiTheme="minorHAnsi" w:hAnsiTheme="minorHAnsi" w:cstheme="minorHAnsi"/>
                      <w:sz w:val="16"/>
                      <w:szCs w:val="16"/>
                    </w:rPr>
                  </w:pPr>
                </w:p>
                <w:p w:rsidR="00682A55" w:rsidRPr="00610DD5" w:rsidRDefault="00682A55" w:rsidP="00E82CD1">
                  <w:pPr>
                    <w:pStyle w:val="NormalWeb"/>
                    <w:spacing w:before="0" w:beforeAutospacing="0" w:after="0" w:afterAutospacing="0"/>
                    <w:rPr>
                      <w:rFonts w:asciiTheme="minorHAnsi" w:hAnsiTheme="minorHAnsi" w:cstheme="minorHAnsi"/>
                      <w:sz w:val="16"/>
                      <w:szCs w:val="16"/>
                    </w:rPr>
                  </w:pPr>
                </w:p>
              </w:tc>
              <w:tc>
                <w:tcPr>
                  <w:tcW w:w="1647" w:type="pct"/>
                  <w:hideMark/>
                </w:tcPr>
                <w:p w:rsidR="00682A55" w:rsidRDefault="00682A55" w:rsidP="00E82CD1">
                  <w:pPr>
                    <w:pStyle w:val="NormalWeb"/>
                    <w:spacing w:before="0" w:beforeAutospacing="0" w:after="0" w:afterAutospacing="0"/>
                    <w:rPr>
                      <w:rFonts w:asciiTheme="minorHAnsi" w:hAnsiTheme="minorHAnsi" w:cstheme="minorHAnsi"/>
                      <w:sz w:val="16"/>
                      <w:szCs w:val="16"/>
                    </w:rPr>
                  </w:pPr>
                </w:p>
                <w:p w:rsidR="00610DD5" w:rsidRPr="00610DD5" w:rsidRDefault="00610DD5" w:rsidP="00B72DCA">
                  <w:pPr>
                    <w:pStyle w:val="NormalWeb"/>
                    <w:spacing w:before="0" w:beforeAutospacing="0" w:after="0" w:afterAutospacing="0"/>
                    <w:rPr>
                      <w:rFonts w:asciiTheme="minorHAnsi" w:hAnsiTheme="minorHAnsi" w:cstheme="minorHAnsi"/>
                      <w:sz w:val="16"/>
                      <w:szCs w:val="16"/>
                    </w:rPr>
                  </w:pPr>
                  <w:r w:rsidRPr="00610DD5">
                    <w:rPr>
                      <w:rFonts w:asciiTheme="minorHAnsi" w:hAnsiTheme="minorHAnsi" w:cstheme="minorHAnsi"/>
                      <w:sz w:val="16"/>
                      <w:szCs w:val="16"/>
                    </w:rPr>
                    <w:t>(713) 725-</w:t>
                  </w:r>
                  <w:r w:rsidR="00B72DCA">
                    <w:rPr>
                      <w:rFonts w:asciiTheme="minorHAnsi" w:hAnsiTheme="minorHAnsi" w:cstheme="minorHAnsi"/>
                      <w:sz w:val="16"/>
                      <w:szCs w:val="16"/>
                    </w:rPr>
                    <w:t>4562</w:t>
                  </w:r>
                  <w:r w:rsidRPr="00610DD5">
                    <w:rPr>
                      <w:rFonts w:asciiTheme="minorHAnsi" w:hAnsiTheme="minorHAnsi" w:cstheme="minorHAnsi"/>
                      <w:sz w:val="16"/>
                      <w:szCs w:val="16"/>
                    </w:rPr>
                    <w:br/>
                  </w:r>
                  <w:hyperlink r:id="rId8" w:history="1">
                    <w:r w:rsidR="00B72DCA" w:rsidRPr="000D43A5">
                      <w:rPr>
                        <w:rStyle w:val="Hyperlink"/>
                        <w:rFonts w:asciiTheme="minorHAnsi" w:hAnsiTheme="minorHAnsi" w:cstheme="minorHAnsi"/>
                        <w:sz w:val="16"/>
                        <w:szCs w:val="16"/>
                      </w:rPr>
                      <w:t>rgregmason@earthlink.net</w:t>
                    </w:r>
                  </w:hyperlink>
                  <w:r w:rsidRPr="00610DD5">
                    <w:rPr>
                      <w:rFonts w:asciiTheme="minorHAnsi" w:hAnsiTheme="minorHAnsi" w:cstheme="minorHAnsi"/>
                      <w:sz w:val="16"/>
                      <w:szCs w:val="16"/>
                    </w:rPr>
                    <w:br/>
                  </w:r>
                  <w:r w:rsidRPr="00610DD5">
                    <w:rPr>
                      <w:rFonts w:asciiTheme="minorHAnsi" w:hAnsiTheme="minorHAnsi" w:cstheme="minorHAnsi"/>
                      <w:sz w:val="16"/>
                      <w:szCs w:val="16"/>
                    </w:rPr>
                    <w:br/>
                    <w:t>(713) 818-2889</w:t>
                  </w:r>
                  <w:r w:rsidRPr="00610DD5">
                    <w:rPr>
                      <w:rFonts w:asciiTheme="minorHAnsi" w:hAnsiTheme="minorHAnsi" w:cstheme="minorHAnsi"/>
                      <w:sz w:val="16"/>
                      <w:szCs w:val="16"/>
                    </w:rPr>
                    <w:br/>
                  </w:r>
                  <w:hyperlink r:id="rId9" w:history="1">
                    <w:r w:rsidRPr="00610DD5">
                      <w:rPr>
                        <w:rStyle w:val="Hyperlink"/>
                        <w:rFonts w:asciiTheme="minorHAnsi" w:hAnsiTheme="minorHAnsi" w:cstheme="minorHAnsi"/>
                        <w:sz w:val="16"/>
                        <w:szCs w:val="16"/>
                      </w:rPr>
                      <w:t>tstrach@gcwda.com</w:t>
                    </w:r>
                  </w:hyperlink>
                </w:p>
              </w:tc>
            </w:tr>
          </w:tbl>
          <w:p w:rsidR="00610DD5" w:rsidRPr="00610DD5" w:rsidRDefault="00610DD5" w:rsidP="00E82CD1">
            <w:pPr>
              <w:spacing w:after="0" w:line="240" w:lineRule="auto"/>
              <w:rPr>
                <w:rFonts w:asciiTheme="minorHAnsi" w:hAnsiTheme="minorHAnsi" w:cstheme="minorHAnsi"/>
                <w:sz w:val="16"/>
                <w:szCs w:val="16"/>
              </w:rPr>
            </w:pPr>
          </w:p>
          <w:p w:rsidR="00610DD5" w:rsidRPr="00610DD5" w:rsidRDefault="00626171" w:rsidP="00E82CD1">
            <w:pPr>
              <w:spacing w:after="0" w:line="240" w:lineRule="auto"/>
              <w:rPr>
                <w:rFonts w:asciiTheme="minorHAnsi" w:hAnsiTheme="minorHAnsi" w:cstheme="minorHAnsi"/>
                <w:sz w:val="16"/>
                <w:szCs w:val="16"/>
              </w:rPr>
            </w:pPr>
            <w:r w:rsidRPr="00626171">
              <w:rPr>
                <w:rFonts w:asciiTheme="minorHAnsi" w:hAnsiTheme="minorHAnsi" w:cstheme="minorHAnsi"/>
                <w:sz w:val="16"/>
                <w:szCs w:val="16"/>
              </w:rPr>
              <w:pict>
                <v:rect id="_x0000_i1026" style="width:0;height:1.5pt" o:hralign="center" o:hrstd="t" o:hrnoshade="t" o:hr="t" fillcolor="#29a6b1" stroked="f"/>
              </w:pict>
            </w:r>
          </w:p>
          <w:p w:rsidR="00610DD5" w:rsidRDefault="00610DD5" w:rsidP="00E82CD1">
            <w:pPr>
              <w:pStyle w:val="NormalWeb"/>
              <w:spacing w:before="0" w:beforeAutospacing="0" w:after="0" w:afterAutospacing="0"/>
              <w:rPr>
                <w:rFonts w:asciiTheme="minorHAnsi" w:hAnsiTheme="minorHAnsi" w:cstheme="minorHAnsi"/>
                <w:sz w:val="16"/>
                <w:szCs w:val="16"/>
              </w:rPr>
            </w:pPr>
            <w:r w:rsidRPr="00610DD5">
              <w:rPr>
                <w:rFonts w:asciiTheme="minorHAnsi" w:hAnsiTheme="minorHAnsi" w:cstheme="minorHAnsi"/>
                <w:b/>
                <w:bCs/>
                <w:sz w:val="16"/>
                <w:szCs w:val="16"/>
                <w:u w:val="single"/>
              </w:rPr>
              <w:t>Directions to the Registration Area</w:t>
            </w:r>
            <w:r w:rsidRPr="00610DD5">
              <w:rPr>
                <w:rFonts w:asciiTheme="minorHAnsi" w:hAnsiTheme="minorHAnsi" w:cstheme="minorHAnsi"/>
                <w:b/>
                <w:bCs/>
                <w:sz w:val="16"/>
                <w:szCs w:val="16"/>
                <w:u w:val="single"/>
              </w:rPr>
              <w:br/>
            </w:r>
            <w:r w:rsidRPr="00610DD5">
              <w:rPr>
                <w:rFonts w:asciiTheme="minorHAnsi" w:hAnsiTheme="minorHAnsi" w:cstheme="minorHAnsi"/>
                <w:sz w:val="16"/>
                <w:szCs w:val="16"/>
              </w:rPr>
              <w:t xml:space="preserve">From Houston take I-45 South to Bayou Vista Frontage Road Exit 6. Exit and continue South on the I-45 feeder. You will see the </w:t>
            </w:r>
            <w:r w:rsidR="00D53EC4" w:rsidRPr="00610DD5">
              <w:rPr>
                <w:rFonts w:asciiTheme="minorHAnsi" w:hAnsiTheme="minorHAnsi" w:cstheme="minorHAnsi"/>
                <w:sz w:val="16"/>
                <w:szCs w:val="16"/>
              </w:rPr>
              <w:t>Virginal</w:t>
            </w:r>
            <w:r w:rsidRPr="00610DD5">
              <w:rPr>
                <w:rFonts w:asciiTheme="minorHAnsi" w:hAnsiTheme="minorHAnsi" w:cstheme="minorHAnsi"/>
                <w:sz w:val="16"/>
                <w:szCs w:val="16"/>
              </w:rPr>
              <w:t xml:space="preserve"> Point Preserve roadside wetlands. Continue on to Scenic Galveston's I-45 roadside parking area, called Reitan Point. Look for the big yellow Trash Bash sign and volunteers directing traffic.</w:t>
            </w:r>
          </w:p>
          <w:p w:rsidR="00E82CD1" w:rsidRPr="00610DD5" w:rsidRDefault="00E82CD1" w:rsidP="00E82CD1">
            <w:pPr>
              <w:pStyle w:val="NormalWeb"/>
              <w:spacing w:before="0" w:beforeAutospacing="0" w:after="0" w:afterAutospacing="0"/>
              <w:rPr>
                <w:rFonts w:asciiTheme="minorHAnsi" w:hAnsiTheme="minorHAnsi" w:cstheme="minorHAnsi"/>
                <w:sz w:val="16"/>
                <w:szCs w:val="16"/>
              </w:rPr>
            </w:pPr>
          </w:p>
          <w:p w:rsidR="00610DD5" w:rsidRDefault="00610DD5" w:rsidP="00E82CD1">
            <w:pPr>
              <w:pStyle w:val="NormalWeb"/>
              <w:spacing w:before="0" w:beforeAutospacing="0" w:after="0" w:afterAutospacing="0"/>
              <w:rPr>
                <w:rFonts w:asciiTheme="minorHAnsi" w:hAnsiTheme="minorHAnsi" w:cstheme="minorHAnsi"/>
                <w:sz w:val="16"/>
                <w:szCs w:val="16"/>
              </w:rPr>
            </w:pPr>
            <w:r w:rsidRPr="00610DD5">
              <w:rPr>
                <w:rFonts w:asciiTheme="minorHAnsi" w:hAnsiTheme="minorHAnsi" w:cstheme="minorHAnsi"/>
                <w:b/>
                <w:bCs/>
                <w:sz w:val="16"/>
                <w:szCs w:val="16"/>
                <w:u w:val="single"/>
              </w:rPr>
              <w:t xml:space="preserve">Parking </w:t>
            </w:r>
            <w:r w:rsidRPr="00610DD5">
              <w:rPr>
                <w:rFonts w:asciiTheme="minorHAnsi" w:hAnsiTheme="minorHAnsi" w:cstheme="minorHAnsi"/>
                <w:sz w:val="16"/>
                <w:szCs w:val="16"/>
              </w:rPr>
              <w:br/>
              <w:t>Scenic Galveston's I-45 roadside parking area, called Reitan Point</w:t>
            </w:r>
          </w:p>
          <w:p w:rsidR="00E82CD1" w:rsidRPr="00610DD5" w:rsidRDefault="00E82CD1" w:rsidP="00E82CD1">
            <w:pPr>
              <w:pStyle w:val="NormalWeb"/>
              <w:spacing w:before="0" w:beforeAutospacing="0" w:after="0" w:afterAutospacing="0"/>
              <w:rPr>
                <w:rFonts w:asciiTheme="minorHAnsi" w:hAnsiTheme="minorHAnsi" w:cstheme="minorHAnsi"/>
                <w:sz w:val="16"/>
                <w:szCs w:val="16"/>
              </w:rPr>
            </w:pPr>
          </w:p>
          <w:p w:rsidR="00610DD5" w:rsidRDefault="00610DD5" w:rsidP="00E82CD1">
            <w:pPr>
              <w:pStyle w:val="NormalWeb"/>
              <w:spacing w:before="0" w:beforeAutospacing="0" w:after="0" w:afterAutospacing="0"/>
              <w:rPr>
                <w:rStyle w:val="copy"/>
                <w:rFonts w:asciiTheme="minorHAnsi" w:hAnsiTheme="minorHAnsi" w:cstheme="minorHAnsi"/>
                <w:sz w:val="16"/>
                <w:szCs w:val="16"/>
              </w:rPr>
            </w:pPr>
            <w:r w:rsidRPr="006A7EEE">
              <w:rPr>
                <w:rFonts w:asciiTheme="minorHAnsi" w:hAnsiTheme="minorHAnsi" w:cstheme="minorHAnsi"/>
                <w:b/>
                <w:bCs/>
                <w:sz w:val="16"/>
                <w:szCs w:val="16"/>
                <w:u w:val="single"/>
              </w:rPr>
              <w:t>Registration</w:t>
            </w:r>
            <w:r w:rsidRPr="006A7EEE">
              <w:rPr>
                <w:rFonts w:asciiTheme="minorHAnsi" w:hAnsiTheme="minorHAnsi" w:cstheme="minorHAnsi"/>
                <w:b/>
                <w:bCs/>
                <w:sz w:val="16"/>
                <w:szCs w:val="16"/>
                <w:u w:val="single"/>
              </w:rPr>
              <w:br/>
            </w:r>
            <w:r w:rsidRPr="006A7EEE">
              <w:rPr>
                <w:rFonts w:asciiTheme="minorHAnsi" w:hAnsiTheme="minorHAnsi" w:cstheme="minorHAnsi"/>
                <w:sz w:val="16"/>
                <w:szCs w:val="16"/>
              </w:rPr>
              <w:t xml:space="preserve">Register at Reitan Point. Look for the big yellow Trash Bash </w:t>
            </w:r>
            <w:r w:rsidR="00D53EC4" w:rsidRPr="006A7EEE">
              <w:rPr>
                <w:rFonts w:asciiTheme="minorHAnsi" w:hAnsiTheme="minorHAnsi" w:cstheme="minorHAnsi"/>
                <w:sz w:val="16"/>
                <w:szCs w:val="16"/>
              </w:rPr>
              <w:t xml:space="preserve">sign. </w:t>
            </w:r>
            <w:r w:rsidR="009D3327" w:rsidRPr="006A7EEE">
              <w:rPr>
                <w:rStyle w:val="copy"/>
                <w:rFonts w:asciiTheme="minorHAnsi" w:hAnsiTheme="minorHAnsi" w:cstheme="minorHAnsi"/>
                <w:sz w:val="16"/>
                <w:szCs w:val="16"/>
              </w:rPr>
              <w:t xml:space="preserve">This site requires advance attendance notice from larger groups. </w:t>
            </w:r>
            <w:r w:rsidR="00D53EC4" w:rsidRPr="006A7EEE">
              <w:rPr>
                <w:rFonts w:asciiTheme="minorHAnsi" w:hAnsiTheme="minorHAnsi" w:cstheme="minorHAnsi"/>
                <w:sz w:val="16"/>
                <w:szCs w:val="16"/>
              </w:rPr>
              <w:t>You</w:t>
            </w:r>
            <w:r w:rsidRPr="006A7EEE">
              <w:rPr>
                <w:rFonts w:asciiTheme="minorHAnsi" w:hAnsiTheme="minorHAnsi" w:cstheme="minorHAnsi"/>
                <w:sz w:val="16"/>
                <w:szCs w:val="16"/>
              </w:rPr>
              <w:t xml:space="preserve"> can </w:t>
            </w:r>
            <w:hyperlink r:id="rId10" w:history="1">
              <w:r w:rsidRPr="006A7EEE">
                <w:rPr>
                  <w:rStyle w:val="Hyperlink"/>
                  <w:rFonts w:asciiTheme="minorHAnsi" w:hAnsiTheme="minorHAnsi" w:cstheme="minorHAnsi"/>
                  <w:sz w:val="16"/>
                  <w:szCs w:val="16"/>
                </w:rPr>
                <w:t>preregister</w:t>
              </w:r>
              <w:r w:rsidR="009D3327" w:rsidRPr="006A7EEE">
                <w:rPr>
                  <w:rStyle w:val="Hyperlink"/>
                  <w:rFonts w:asciiTheme="minorHAnsi" w:hAnsiTheme="minorHAnsi" w:cstheme="minorHAnsi"/>
                  <w:sz w:val="16"/>
                  <w:szCs w:val="16"/>
                </w:rPr>
                <w:t xml:space="preserve"> a group</w:t>
              </w:r>
            </w:hyperlink>
            <w:r w:rsidR="009D3327" w:rsidRPr="006A7EEE">
              <w:rPr>
                <w:rStyle w:val="copy"/>
                <w:rFonts w:asciiTheme="minorHAnsi" w:hAnsiTheme="minorHAnsi" w:cstheme="minorHAnsi"/>
                <w:sz w:val="16"/>
                <w:szCs w:val="16"/>
              </w:rPr>
              <w:t xml:space="preserve"> </w:t>
            </w:r>
            <w:r w:rsidR="00A428C3" w:rsidRPr="006A7EEE">
              <w:rPr>
                <w:rStyle w:val="copy"/>
                <w:rFonts w:asciiTheme="minorHAnsi" w:hAnsiTheme="minorHAnsi" w:cstheme="minorHAnsi"/>
                <w:sz w:val="16"/>
                <w:szCs w:val="16"/>
              </w:rPr>
              <w:t>of 10</w:t>
            </w:r>
            <w:r w:rsidR="009D3327" w:rsidRPr="006A7EEE">
              <w:rPr>
                <w:rStyle w:val="copy"/>
                <w:rFonts w:asciiTheme="minorHAnsi" w:hAnsiTheme="minorHAnsi" w:cstheme="minorHAnsi"/>
                <w:sz w:val="16"/>
                <w:szCs w:val="16"/>
              </w:rPr>
              <w:t xml:space="preserve"> or more</w:t>
            </w:r>
            <w:r w:rsidR="00A428C3" w:rsidRPr="006A7EEE">
              <w:rPr>
                <w:rStyle w:val="copy"/>
                <w:rFonts w:asciiTheme="minorHAnsi" w:hAnsiTheme="minorHAnsi" w:cstheme="minorHAnsi"/>
                <w:sz w:val="16"/>
                <w:szCs w:val="16"/>
              </w:rPr>
              <w:t>.</w:t>
            </w:r>
            <w:r w:rsidRPr="006A7EEE">
              <w:rPr>
                <w:rStyle w:val="copy"/>
                <w:rFonts w:asciiTheme="minorHAnsi" w:hAnsiTheme="minorHAnsi" w:cstheme="minorHAnsi"/>
                <w:sz w:val="16"/>
                <w:szCs w:val="16"/>
              </w:rPr>
              <w:t xml:space="preserve"> </w:t>
            </w:r>
            <w:r w:rsidR="00A428C3" w:rsidRPr="006A7EEE">
              <w:rPr>
                <w:rStyle w:val="copy"/>
                <w:rFonts w:asciiTheme="minorHAnsi" w:hAnsiTheme="minorHAnsi" w:cstheme="minorHAnsi"/>
                <w:sz w:val="16"/>
                <w:szCs w:val="16"/>
              </w:rPr>
              <w:t>T</w:t>
            </w:r>
            <w:r w:rsidRPr="006A7EEE">
              <w:rPr>
                <w:rStyle w:val="copy"/>
                <w:rFonts w:asciiTheme="minorHAnsi" w:hAnsiTheme="minorHAnsi" w:cstheme="minorHAnsi"/>
                <w:sz w:val="16"/>
                <w:szCs w:val="16"/>
              </w:rPr>
              <w:t xml:space="preserve">o speed up onsite registration, </w:t>
            </w:r>
            <w:hyperlink r:id="rId11" w:history="1">
              <w:r w:rsidRPr="006A7EEE">
                <w:rPr>
                  <w:rStyle w:val="Hyperlink"/>
                  <w:rFonts w:asciiTheme="minorHAnsi" w:hAnsiTheme="minorHAnsi" w:cstheme="minorHAnsi"/>
                  <w:sz w:val="16"/>
                  <w:szCs w:val="16"/>
                </w:rPr>
                <w:t>download</w:t>
              </w:r>
            </w:hyperlink>
            <w:r w:rsidRPr="006A7EEE">
              <w:rPr>
                <w:rStyle w:val="copy"/>
                <w:rFonts w:asciiTheme="minorHAnsi" w:hAnsiTheme="minorHAnsi" w:cstheme="minorHAnsi"/>
                <w:sz w:val="16"/>
                <w:szCs w:val="16"/>
              </w:rPr>
              <w:t xml:space="preserve"> the </w:t>
            </w:r>
            <w:r w:rsidR="009D3327" w:rsidRPr="006A7EEE">
              <w:rPr>
                <w:rFonts w:asciiTheme="minorHAnsi" w:hAnsiTheme="minorHAnsi" w:cstheme="minorHAnsi"/>
                <w:sz w:val="16"/>
                <w:szCs w:val="16"/>
              </w:rPr>
              <w:t>registration form</w:t>
            </w:r>
            <w:r w:rsidRPr="006A7EEE">
              <w:rPr>
                <w:rStyle w:val="copy"/>
                <w:rFonts w:asciiTheme="minorHAnsi" w:hAnsiTheme="minorHAnsi" w:cstheme="minorHAnsi"/>
                <w:sz w:val="16"/>
                <w:szCs w:val="16"/>
              </w:rPr>
              <w:t xml:space="preserve"> and fill it out before </w:t>
            </w:r>
            <w:r w:rsidR="00A428C3" w:rsidRPr="006A7EEE">
              <w:rPr>
                <w:rStyle w:val="copy"/>
                <w:rFonts w:asciiTheme="minorHAnsi" w:hAnsiTheme="minorHAnsi" w:cstheme="minorHAnsi"/>
                <w:sz w:val="16"/>
                <w:szCs w:val="16"/>
              </w:rPr>
              <w:t>arriving</w:t>
            </w:r>
            <w:r w:rsidRPr="006A7EEE">
              <w:rPr>
                <w:rStyle w:val="copy"/>
                <w:rFonts w:asciiTheme="minorHAnsi" w:hAnsiTheme="minorHAnsi" w:cstheme="minorHAnsi"/>
                <w:sz w:val="16"/>
                <w:szCs w:val="16"/>
              </w:rPr>
              <w:t>.</w:t>
            </w:r>
            <w:r w:rsidRPr="00610DD5">
              <w:rPr>
                <w:rStyle w:val="copy"/>
                <w:rFonts w:asciiTheme="minorHAnsi" w:hAnsiTheme="minorHAnsi" w:cstheme="minorHAnsi"/>
                <w:sz w:val="16"/>
                <w:szCs w:val="16"/>
              </w:rPr>
              <w:t xml:space="preserve"> </w:t>
            </w:r>
          </w:p>
          <w:p w:rsidR="00E82CD1" w:rsidRPr="00610DD5" w:rsidRDefault="00E82CD1" w:rsidP="00E82CD1">
            <w:pPr>
              <w:pStyle w:val="NormalWeb"/>
              <w:spacing w:before="0" w:beforeAutospacing="0" w:after="0" w:afterAutospacing="0"/>
              <w:rPr>
                <w:rFonts w:asciiTheme="minorHAnsi" w:hAnsiTheme="minorHAnsi" w:cstheme="minorHAnsi"/>
                <w:sz w:val="16"/>
                <w:szCs w:val="16"/>
              </w:rPr>
            </w:pPr>
          </w:p>
          <w:p w:rsidR="00610DD5" w:rsidRDefault="00610DD5" w:rsidP="00E82CD1">
            <w:pPr>
              <w:pStyle w:val="NormalWeb"/>
              <w:spacing w:before="0" w:beforeAutospacing="0" w:after="0" w:afterAutospacing="0"/>
              <w:rPr>
                <w:rFonts w:asciiTheme="minorHAnsi" w:hAnsiTheme="minorHAnsi" w:cstheme="minorHAnsi"/>
                <w:sz w:val="16"/>
                <w:szCs w:val="16"/>
              </w:rPr>
            </w:pPr>
            <w:r w:rsidRPr="00610DD5">
              <w:rPr>
                <w:rFonts w:asciiTheme="minorHAnsi" w:hAnsiTheme="minorHAnsi" w:cstheme="minorHAnsi"/>
                <w:b/>
                <w:bCs/>
                <w:sz w:val="16"/>
                <w:szCs w:val="16"/>
                <w:u w:val="single"/>
              </w:rPr>
              <w:t>Area to be Cleaned</w:t>
            </w:r>
            <w:r w:rsidRPr="00610DD5">
              <w:rPr>
                <w:rFonts w:asciiTheme="minorHAnsi" w:hAnsiTheme="minorHAnsi" w:cstheme="minorHAnsi"/>
                <w:b/>
                <w:bCs/>
                <w:sz w:val="16"/>
                <w:szCs w:val="16"/>
                <w:u w:val="single"/>
              </w:rPr>
              <w:br/>
            </w:r>
            <w:r w:rsidRPr="00610DD5">
              <w:rPr>
                <w:rFonts w:asciiTheme="minorHAnsi" w:hAnsiTheme="minorHAnsi" w:cstheme="minorHAnsi"/>
                <w:sz w:val="16"/>
                <w:szCs w:val="16"/>
              </w:rPr>
              <w:t>Several sites within the Scenic Galveston Nature Preserve Complex, including the O'Quinn I-45 Corridor wetlands and Virginia Point Peninsula</w:t>
            </w:r>
          </w:p>
          <w:p w:rsidR="00E82CD1" w:rsidRPr="00610DD5" w:rsidRDefault="00E82CD1" w:rsidP="00E82CD1">
            <w:pPr>
              <w:pStyle w:val="NormalWeb"/>
              <w:spacing w:before="0" w:beforeAutospacing="0" w:after="0" w:afterAutospacing="0"/>
              <w:rPr>
                <w:rFonts w:asciiTheme="minorHAnsi" w:hAnsiTheme="minorHAnsi" w:cstheme="minorHAnsi"/>
                <w:sz w:val="16"/>
                <w:szCs w:val="16"/>
              </w:rPr>
            </w:pPr>
          </w:p>
          <w:p w:rsidR="00610DD5" w:rsidRDefault="00610DD5" w:rsidP="00E82CD1">
            <w:pPr>
              <w:pStyle w:val="NormalWeb"/>
              <w:spacing w:before="0" w:beforeAutospacing="0" w:after="0" w:afterAutospacing="0"/>
              <w:rPr>
                <w:rFonts w:asciiTheme="minorHAnsi" w:hAnsiTheme="minorHAnsi" w:cstheme="minorHAnsi"/>
                <w:sz w:val="16"/>
                <w:szCs w:val="16"/>
              </w:rPr>
            </w:pPr>
            <w:r w:rsidRPr="00610DD5">
              <w:rPr>
                <w:rStyle w:val="subheads"/>
                <w:rFonts w:asciiTheme="minorHAnsi" w:hAnsiTheme="minorHAnsi" w:cstheme="minorHAnsi"/>
                <w:b/>
                <w:bCs/>
                <w:sz w:val="16"/>
                <w:szCs w:val="16"/>
                <w:u w:val="single"/>
              </w:rPr>
              <w:t>Description of Cleanup</w:t>
            </w:r>
            <w:r w:rsidRPr="00610DD5">
              <w:rPr>
                <w:rFonts w:asciiTheme="minorHAnsi" w:hAnsiTheme="minorHAnsi" w:cstheme="minorHAnsi"/>
                <w:sz w:val="16"/>
                <w:szCs w:val="16"/>
              </w:rPr>
              <w:br/>
              <w:t xml:space="preserve">The Scenic Galveston preserve complex is close to Galveston, Bayou Vista, Tiki Island, Hitchcock and Santa Fe. Bring your family, school, church, neighbors, and organizations and join us to remove tons of trash and debris from the Galveston Bay watershed. The combined 2,500 acre preserve includes multiple cleanup </w:t>
            </w:r>
            <w:r w:rsidR="00D53EC4" w:rsidRPr="00610DD5">
              <w:rPr>
                <w:rFonts w:asciiTheme="minorHAnsi" w:hAnsiTheme="minorHAnsi" w:cstheme="minorHAnsi"/>
                <w:sz w:val="16"/>
                <w:szCs w:val="16"/>
              </w:rPr>
              <w:t>sites. The</w:t>
            </w:r>
            <w:r w:rsidRPr="00610DD5">
              <w:rPr>
                <w:rFonts w:asciiTheme="minorHAnsi" w:hAnsiTheme="minorHAnsi" w:cstheme="minorHAnsi"/>
                <w:sz w:val="16"/>
                <w:szCs w:val="16"/>
              </w:rPr>
              <w:t xml:space="preserve"> area includes salt marsh, open bay shoreline, prairie wetlands and other coastal </w:t>
            </w:r>
            <w:r w:rsidR="00D53EC4" w:rsidRPr="00610DD5">
              <w:rPr>
                <w:rFonts w:asciiTheme="minorHAnsi" w:hAnsiTheme="minorHAnsi" w:cstheme="minorHAnsi"/>
                <w:sz w:val="16"/>
                <w:szCs w:val="16"/>
              </w:rPr>
              <w:t>habitats. This</w:t>
            </w:r>
            <w:r w:rsidRPr="00610DD5">
              <w:rPr>
                <w:rFonts w:asciiTheme="minorHAnsi" w:hAnsiTheme="minorHAnsi" w:cstheme="minorHAnsi"/>
                <w:sz w:val="16"/>
                <w:szCs w:val="16"/>
              </w:rPr>
              <w:t xml:space="preserve"> site can use paddlers who would like to go after waterborne trash or into more remote areas of the preserve. Kayakers and </w:t>
            </w:r>
            <w:r w:rsidR="00D53EC4">
              <w:rPr>
                <w:rFonts w:asciiTheme="minorHAnsi" w:hAnsiTheme="minorHAnsi" w:cstheme="minorHAnsi"/>
                <w:sz w:val="16"/>
                <w:szCs w:val="16"/>
              </w:rPr>
              <w:t>canoers</w:t>
            </w:r>
            <w:r w:rsidRPr="00610DD5">
              <w:rPr>
                <w:rFonts w:asciiTheme="minorHAnsi" w:hAnsiTheme="minorHAnsi" w:cstheme="minorHAnsi"/>
                <w:sz w:val="16"/>
                <w:szCs w:val="16"/>
              </w:rPr>
              <w:t>, please call us in advance so we can determine if there is sufficient interest from group paddlers to help with the cleanup. We may designate a site specifically to canoers and kayakers.</w:t>
            </w:r>
          </w:p>
          <w:p w:rsidR="00610DD5" w:rsidRPr="00610DD5" w:rsidRDefault="00626171" w:rsidP="00E82CD1">
            <w:pPr>
              <w:spacing w:after="0" w:line="240" w:lineRule="auto"/>
              <w:rPr>
                <w:rFonts w:asciiTheme="minorHAnsi" w:hAnsiTheme="minorHAnsi" w:cstheme="minorHAnsi"/>
                <w:sz w:val="16"/>
                <w:szCs w:val="16"/>
              </w:rPr>
            </w:pPr>
            <w:r w:rsidRPr="00626171">
              <w:rPr>
                <w:rFonts w:asciiTheme="minorHAnsi" w:hAnsiTheme="minorHAnsi" w:cstheme="minorHAnsi"/>
                <w:sz w:val="16"/>
                <w:szCs w:val="16"/>
              </w:rPr>
              <w:pict>
                <v:rect id="_x0000_i1027" style="width:0;height:1.5pt" o:hralign="center" o:hrstd="t" o:hrnoshade="t" o:hr="t" fillcolor="#29a6b1" stroked="f"/>
              </w:pict>
            </w:r>
          </w:p>
          <w:p w:rsidR="00610DD5" w:rsidRPr="00610DD5" w:rsidRDefault="00610DD5" w:rsidP="00E82CD1">
            <w:pPr>
              <w:spacing w:after="0" w:line="240" w:lineRule="auto"/>
              <w:rPr>
                <w:rFonts w:asciiTheme="minorHAnsi" w:hAnsiTheme="minorHAnsi" w:cstheme="minorHAnsi"/>
                <w:sz w:val="16"/>
                <w:szCs w:val="16"/>
              </w:rPr>
            </w:pPr>
          </w:p>
          <w:tbl>
            <w:tblPr>
              <w:tblW w:w="4850" w:type="pct"/>
              <w:tblCellSpacing w:w="15" w:type="dxa"/>
              <w:tblCellMar>
                <w:top w:w="15" w:type="dxa"/>
                <w:left w:w="15" w:type="dxa"/>
                <w:bottom w:w="15" w:type="dxa"/>
                <w:right w:w="15" w:type="dxa"/>
              </w:tblCellMar>
              <w:tblLook w:val="04A0"/>
            </w:tblPr>
            <w:tblGrid>
              <w:gridCol w:w="2935"/>
              <w:gridCol w:w="5184"/>
            </w:tblGrid>
            <w:tr w:rsidR="00610DD5" w:rsidRPr="00610DD5">
              <w:trPr>
                <w:trHeight w:val="360"/>
                <w:tblCellSpacing w:w="15" w:type="dxa"/>
              </w:trPr>
              <w:tc>
                <w:tcPr>
                  <w:tcW w:w="0" w:type="auto"/>
                  <w:gridSpan w:val="2"/>
                  <w:hideMark/>
                </w:tcPr>
                <w:p w:rsidR="00610DD5" w:rsidRPr="00610DD5" w:rsidRDefault="00610DD5" w:rsidP="00E82CD1">
                  <w:pPr>
                    <w:spacing w:after="0" w:line="240" w:lineRule="auto"/>
                    <w:rPr>
                      <w:rFonts w:asciiTheme="minorHAnsi" w:hAnsiTheme="minorHAnsi" w:cstheme="minorHAnsi"/>
                      <w:sz w:val="16"/>
                      <w:szCs w:val="16"/>
                    </w:rPr>
                  </w:pPr>
                  <w:r w:rsidRPr="00610DD5">
                    <w:rPr>
                      <w:rFonts w:asciiTheme="minorHAnsi" w:hAnsiTheme="minorHAnsi" w:cstheme="minorHAnsi"/>
                      <w:b/>
                      <w:bCs/>
                      <w:sz w:val="16"/>
                      <w:szCs w:val="16"/>
                      <w:u w:val="single"/>
                    </w:rPr>
                    <w:t>Schedule for the Day</w:t>
                  </w:r>
                </w:p>
              </w:tc>
            </w:tr>
            <w:tr w:rsidR="00610DD5" w:rsidRPr="00610DD5">
              <w:trPr>
                <w:trHeight w:val="30"/>
                <w:tblCellSpacing w:w="15" w:type="dxa"/>
              </w:trPr>
              <w:tc>
                <w:tcPr>
                  <w:tcW w:w="1800" w:type="pct"/>
                  <w:hideMark/>
                </w:tcPr>
                <w:p w:rsidR="00610DD5" w:rsidRPr="00610DD5" w:rsidRDefault="00610DD5" w:rsidP="00B72DCA">
                  <w:pPr>
                    <w:spacing w:after="0" w:line="240" w:lineRule="auto"/>
                    <w:rPr>
                      <w:rFonts w:asciiTheme="minorHAnsi" w:hAnsiTheme="minorHAnsi" w:cstheme="minorHAnsi"/>
                      <w:sz w:val="16"/>
                      <w:szCs w:val="16"/>
                    </w:rPr>
                  </w:pPr>
                  <w:r w:rsidRPr="00610DD5">
                    <w:rPr>
                      <w:rFonts w:asciiTheme="minorHAnsi" w:hAnsiTheme="minorHAnsi" w:cstheme="minorHAnsi"/>
                      <w:sz w:val="16"/>
                      <w:szCs w:val="16"/>
                    </w:rPr>
                    <w:t>8:00 am</w:t>
                  </w:r>
                  <w:r w:rsidRPr="00610DD5">
                    <w:rPr>
                      <w:rFonts w:asciiTheme="minorHAnsi" w:hAnsiTheme="minorHAnsi" w:cstheme="minorHAnsi"/>
                      <w:sz w:val="16"/>
                      <w:szCs w:val="16"/>
                    </w:rPr>
                    <w:br/>
                    <w:t xml:space="preserve">8:30 am - </w:t>
                  </w:r>
                  <w:r w:rsidR="00B72DCA">
                    <w:rPr>
                      <w:rFonts w:asciiTheme="minorHAnsi" w:hAnsiTheme="minorHAnsi" w:cstheme="minorHAnsi"/>
                      <w:sz w:val="16"/>
                      <w:szCs w:val="16"/>
                    </w:rPr>
                    <w:t>noon</w:t>
                  </w:r>
                  <w:r w:rsidRPr="00610DD5">
                    <w:rPr>
                      <w:rFonts w:asciiTheme="minorHAnsi" w:hAnsiTheme="minorHAnsi" w:cstheme="minorHAnsi"/>
                      <w:sz w:val="16"/>
                      <w:szCs w:val="16"/>
                    </w:rPr>
                    <w:br/>
                  </w:r>
                  <w:r w:rsidR="00B72DCA">
                    <w:rPr>
                      <w:rFonts w:asciiTheme="minorHAnsi" w:hAnsiTheme="minorHAnsi" w:cstheme="minorHAnsi"/>
                      <w:sz w:val="16"/>
                      <w:szCs w:val="16"/>
                    </w:rPr>
                    <w:t>Noon</w:t>
                  </w:r>
                </w:p>
              </w:tc>
              <w:tc>
                <w:tcPr>
                  <w:tcW w:w="3200" w:type="pct"/>
                  <w:hideMark/>
                </w:tcPr>
                <w:p w:rsidR="00610DD5" w:rsidRPr="00610DD5" w:rsidRDefault="00610DD5" w:rsidP="00E82CD1">
                  <w:pPr>
                    <w:pStyle w:val="NormalWeb"/>
                    <w:spacing w:before="0" w:beforeAutospacing="0" w:after="0" w:afterAutospacing="0"/>
                    <w:rPr>
                      <w:rFonts w:asciiTheme="minorHAnsi" w:hAnsiTheme="minorHAnsi" w:cstheme="minorHAnsi"/>
                      <w:sz w:val="16"/>
                      <w:szCs w:val="16"/>
                    </w:rPr>
                  </w:pPr>
                  <w:r w:rsidRPr="00610DD5">
                    <w:rPr>
                      <w:rFonts w:asciiTheme="minorHAnsi" w:hAnsiTheme="minorHAnsi" w:cstheme="minorHAnsi"/>
                      <w:sz w:val="16"/>
                      <w:szCs w:val="16"/>
                    </w:rPr>
                    <w:t>Registration</w:t>
                  </w:r>
                  <w:r w:rsidRPr="00610DD5">
                    <w:rPr>
                      <w:rFonts w:asciiTheme="minorHAnsi" w:hAnsiTheme="minorHAnsi" w:cstheme="minorHAnsi"/>
                      <w:sz w:val="16"/>
                      <w:szCs w:val="16"/>
                    </w:rPr>
                    <w:br/>
                    <w:t>Cleanup</w:t>
                  </w:r>
                  <w:r w:rsidRPr="00610DD5">
                    <w:rPr>
                      <w:rFonts w:asciiTheme="minorHAnsi" w:hAnsiTheme="minorHAnsi" w:cstheme="minorHAnsi"/>
                      <w:sz w:val="16"/>
                      <w:szCs w:val="16"/>
                    </w:rPr>
                    <w:br/>
                    <w:t>Lunch, door prizes, and environmental activities</w:t>
                  </w:r>
                </w:p>
              </w:tc>
            </w:tr>
          </w:tbl>
          <w:p w:rsidR="00610DD5" w:rsidRPr="00610DD5" w:rsidRDefault="00610DD5" w:rsidP="00E82CD1">
            <w:pPr>
              <w:spacing w:after="0" w:line="240" w:lineRule="auto"/>
              <w:rPr>
                <w:rFonts w:asciiTheme="minorHAnsi" w:hAnsiTheme="minorHAnsi" w:cstheme="minorHAnsi"/>
                <w:sz w:val="16"/>
                <w:szCs w:val="16"/>
              </w:rPr>
            </w:pPr>
          </w:p>
        </w:tc>
      </w:tr>
    </w:tbl>
    <w:p w:rsidR="0091226A" w:rsidRPr="00610DD5" w:rsidRDefault="0091226A" w:rsidP="00597113">
      <w:pPr>
        <w:spacing w:after="0" w:line="240" w:lineRule="auto"/>
        <w:rPr>
          <w:rFonts w:asciiTheme="minorHAnsi" w:hAnsiTheme="minorHAnsi" w:cstheme="minorHAnsi"/>
          <w:sz w:val="16"/>
          <w:szCs w:val="16"/>
        </w:rPr>
      </w:pPr>
    </w:p>
    <w:sectPr w:rsidR="0091226A" w:rsidRPr="00610DD5" w:rsidSect="00D16C5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29A" w:rsidRDefault="00C0729A" w:rsidP="009272E4">
      <w:pPr>
        <w:spacing w:after="0" w:line="240" w:lineRule="auto"/>
      </w:pPr>
      <w:r>
        <w:separator/>
      </w:r>
    </w:p>
  </w:endnote>
  <w:endnote w:type="continuationSeparator" w:id="0">
    <w:p w:rsidR="00C0729A" w:rsidRDefault="00C0729A" w:rsidP="00927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D5" w:rsidRDefault="00610D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D5" w:rsidRDefault="00610D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D5" w:rsidRDefault="00610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29A" w:rsidRDefault="00C0729A" w:rsidP="009272E4">
      <w:pPr>
        <w:spacing w:after="0" w:line="240" w:lineRule="auto"/>
      </w:pPr>
      <w:r>
        <w:separator/>
      </w:r>
    </w:p>
  </w:footnote>
  <w:footnote w:type="continuationSeparator" w:id="0">
    <w:p w:rsidR="00C0729A" w:rsidRDefault="00C0729A" w:rsidP="00927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D5" w:rsidRDefault="00610D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D5" w:rsidRDefault="00610D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D5" w:rsidRDefault="00610D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rsids>
    <w:rsidRoot w:val="0091226A"/>
    <w:rsid w:val="00027499"/>
    <w:rsid w:val="001D1D9D"/>
    <w:rsid w:val="001E4062"/>
    <w:rsid w:val="00250C9C"/>
    <w:rsid w:val="002B442A"/>
    <w:rsid w:val="002C5071"/>
    <w:rsid w:val="002D3777"/>
    <w:rsid w:val="00312B0D"/>
    <w:rsid w:val="003B0A0C"/>
    <w:rsid w:val="003B280D"/>
    <w:rsid w:val="003D6616"/>
    <w:rsid w:val="004449F9"/>
    <w:rsid w:val="00444B0D"/>
    <w:rsid w:val="0045560A"/>
    <w:rsid w:val="004725C3"/>
    <w:rsid w:val="004B5BE3"/>
    <w:rsid w:val="004F6934"/>
    <w:rsid w:val="00597113"/>
    <w:rsid w:val="005A6FD8"/>
    <w:rsid w:val="00610DD5"/>
    <w:rsid w:val="00626171"/>
    <w:rsid w:val="006430BD"/>
    <w:rsid w:val="00645CC0"/>
    <w:rsid w:val="00682A55"/>
    <w:rsid w:val="006A7EEE"/>
    <w:rsid w:val="0079588B"/>
    <w:rsid w:val="008658FB"/>
    <w:rsid w:val="00866C09"/>
    <w:rsid w:val="00902AFD"/>
    <w:rsid w:val="0091226A"/>
    <w:rsid w:val="0091626A"/>
    <w:rsid w:val="009272E4"/>
    <w:rsid w:val="00953452"/>
    <w:rsid w:val="00954E4C"/>
    <w:rsid w:val="009D3327"/>
    <w:rsid w:val="00A428C3"/>
    <w:rsid w:val="00B22A6A"/>
    <w:rsid w:val="00B72DCA"/>
    <w:rsid w:val="00B76CB3"/>
    <w:rsid w:val="00B923BF"/>
    <w:rsid w:val="00BC35CB"/>
    <w:rsid w:val="00BE70C1"/>
    <w:rsid w:val="00C0729A"/>
    <w:rsid w:val="00C56254"/>
    <w:rsid w:val="00C850C0"/>
    <w:rsid w:val="00C86C2F"/>
    <w:rsid w:val="00CA4742"/>
    <w:rsid w:val="00D16C56"/>
    <w:rsid w:val="00D53EC4"/>
    <w:rsid w:val="00D7484B"/>
    <w:rsid w:val="00DC02F6"/>
    <w:rsid w:val="00E30F19"/>
    <w:rsid w:val="00E82CD1"/>
    <w:rsid w:val="00EA15B1"/>
    <w:rsid w:val="00F00D62"/>
    <w:rsid w:val="00F21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72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2E4"/>
  </w:style>
  <w:style w:type="paragraph" w:styleId="Footer">
    <w:name w:val="footer"/>
    <w:basedOn w:val="Normal"/>
    <w:link w:val="FooterChar"/>
    <w:uiPriority w:val="99"/>
    <w:semiHidden/>
    <w:unhideWhenUsed/>
    <w:rsid w:val="009272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72E4"/>
  </w:style>
  <w:style w:type="character" w:styleId="Hyperlink">
    <w:name w:val="Hyperlink"/>
    <w:basedOn w:val="DefaultParagraphFont"/>
    <w:uiPriority w:val="99"/>
    <w:unhideWhenUsed/>
    <w:rsid w:val="00D16C56"/>
    <w:rPr>
      <w:color w:val="29A6B5"/>
      <w:u w:val="single"/>
    </w:rPr>
  </w:style>
  <w:style w:type="paragraph" w:styleId="NormalWeb">
    <w:name w:val="Normal (Web)"/>
    <w:basedOn w:val="Normal"/>
    <w:uiPriority w:val="99"/>
    <w:unhideWhenUsed/>
    <w:rsid w:val="00D16C56"/>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D1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56"/>
    <w:rPr>
      <w:rFonts w:ascii="Tahoma" w:hAnsi="Tahoma" w:cs="Tahoma"/>
      <w:sz w:val="16"/>
      <w:szCs w:val="16"/>
    </w:rPr>
  </w:style>
  <w:style w:type="character" w:customStyle="1" w:styleId="style4">
    <w:name w:val="style4"/>
    <w:basedOn w:val="DefaultParagraphFont"/>
    <w:rsid w:val="0091226A"/>
  </w:style>
  <w:style w:type="character" w:customStyle="1" w:styleId="subheads">
    <w:name w:val="subheads"/>
    <w:basedOn w:val="DefaultParagraphFont"/>
    <w:rsid w:val="0091226A"/>
  </w:style>
  <w:style w:type="character" w:customStyle="1" w:styleId="copy">
    <w:name w:val="copy"/>
    <w:basedOn w:val="DefaultParagraphFont"/>
    <w:rsid w:val="00610DD5"/>
  </w:style>
  <w:style w:type="paragraph" w:customStyle="1" w:styleId="copy1">
    <w:name w:val="copy1"/>
    <w:basedOn w:val="Normal"/>
    <w:rsid w:val="00610DD5"/>
    <w:pPr>
      <w:spacing w:before="100" w:beforeAutospacing="1" w:after="100" w:afterAutospacing="1" w:line="240" w:lineRule="auto"/>
    </w:pPr>
    <w:rPr>
      <w:rFonts w:eastAsia="Times New Roman" w:cs="Times New Roman"/>
    </w:rPr>
  </w:style>
  <w:style w:type="character" w:customStyle="1" w:styleId="m0l1moveri">
    <w:name w:val="m0l1moveri"/>
    <w:basedOn w:val="DefaultParagraphFont"/>
    <w:rsid w:val="00610DD5"/>
  </w:style>
  <w:style w:type="character" w:styleId="Strong">
    <w:name w:val="Strong"/>
    <w:basedOn w:val="DefaultParagraphFont"/>
    <w:uiPriority w:val="22"/>
    <w:qFormat/>
    <w:rsid w:val="00610DD5"/>
    <w:rPr>
      <w:b/>
      <w:bCs/>
    </w:rPr>
  </w:style>
  <w:style w:type="paragraph" w:customStyle="1" w:styleId="headscopy">
    <w:name w:val="headscopy"/>
    <w:basedOn w:val="Normal"/>
    <w:rsid w:val="00610DD5"/>
    <w:pPr>
      <w:spacing w:before="100" w:beforeAutospacing="1" w:after="100" w:afterAutospacing="1" w:line="240" w:lineRule="auto"/>
    </w:pPr>
    <w:rPr>
      <w:rFonts w:eastAsia="Times New Roman" w:cs="Times New Roman"/>
    </w:rPr>
  </w:style>
  <w:style w:type="character" w:customStyle="1" w:styleId="standard1">
    <w:name w:val="standard1"/>
    <w:basedOn w:val="DefaultParagraphFont"/>
    <w:rsid w:val="00610DD5"/>
    <w:rPr>
      <w:rFonts w:ascii="Arial" w:hAnsi="Arial" w:cs="Arial" w:hint="default"/>
      <w:sz w:val="15"/>
      <w:szCs w:val="15"/>
    </w:rPr>
  </w:style>
  <w:style w:type="character" w:customStyle="1" w:styleId="regular">
    <w:name w:val="regular"/>
    <w:basedOn w:val="DefaultParagraphFont"/>
    <w:rsid w:val="00610DD5"/>
  </w:style>
</w:styles>
</file>

<file path=word/webSettings.xml><?xml version="1.0" encoding="utf-8"?>
<w:webSettings xmlns:r="http://schemas.openxmlformats.org/officeDocument/2006/relationships" xmlns:w="http://schemas.openxmlformats.org/wordprocessingml/2006/main">
  <w:divs>
    <w:div w:id="31808481">
      <w:bodyDiv w:val="1"/>
      <w:marLeft w:val="0"/>
      <w:marRight w:val="0"/>
      <w:marTop w:val="0"/>
      <w:marBottom w:val="0"/>
      <w:divBdr>
        <w:top w:val="none" w:sz="0" w:space="0" w:color="auto"/>
        <w:left w:val="none" w:sz="0" w:space="0" w:color="auto"/>
        <w:bottom w:val="none" w:sz="0" w:space="0" w:color="auto"/>
        <w:right w:val="none" w:sz="0" w:space="0" w:color="auto"/>
      </w:divBdr>
    </w:div>
    <w:div w:id="140927504">
      <w:bodyDiv w:val="1"/>
      <w:marLeft w:val="0"/>
      <w:marRight w:val="0"/>
      <w:marTop w:val="0"/>
      <w:marBottom w:val="0"/>
      <w:divBdr>
        <w:top w:val="none" w:sz="0" w:space="0" w:color="auto"/>
        <w:left w:val="none" w:sz="0" w:space="0" w:color="auto"/>
        <w:bottom w:val="none" w:sz="0" w:space="0" w:color="auto"/>
        <w:right w:val="none" w:sz="0" w:space="0" w:color="auto"/>
      </w:divBdr>
    </w:div>
    <w:div w:id="433550890">
      <w:bodyDiv w:val="1"/>
      <w:marLeft w:val="0"/>
      <w:marRight w:val="0"/>
      <w:marTop w:val="0"/>
      <w:marBottom w:val="0"/>
      <w:divBdr>
        <w:top w:val="none" w:sz="0" w:space="0" w:color="auto"/>
        <w:left w:val="none" w:sz="0" w:space="0" w:color="auto"/>
        <w:bottom w:val="none" w:sz="0" w:space="0" w:color="auto"/>
        <w:right w:val="none" w:sz="0" w:space="0" w:color="auto"/>
      </w:divBdr>
    </w:div>
    <w:div w:id="604311041">
      <w:bodyDiv w:val="1"/>
      <w:marLeft w:val="0"/>
      <w:marRight w:val="0"/>
      <w:marTop w:val="0"/>
      <w:marBottom w:val="0"/>
      <w:divBdr>
        <w:top w:val="none" w:sz="0" w:space="0" w:color="auto"/>
        <w:left w:val="none" w:sz="0" w:space="0" w:color="auto"/>
        <w:bottom w:val="none" w:sz="0" w:space="0" w:color="auto"/>
        <w:right w:val="none" w:sz="0" w:space="0" w:color="auto"/>
      </w:divBdr>
    </w:div>
    <w:div w:id="671764948">
      <w:bodyDiv w:val="1"/>
      <w:marLeft w:val="0"/>
      <w:marRight w:val="0"/>
      <w:marTop w:val="0"/>
      <w:marBottom w:val="0"/>
      <w:divBdr>
        <w:top w:val="none" w:sz="0" w:space="0" w:color="auto"/>
        <w:left w:val="none" w:sz="0" w:space="0" w:color="auto"/>
        <w:bottom w:val="none" w:sz="0" w:space="0" w:color="auto"/>
        <w:right w:val="none" w:sz="0" w:space="0" w:color="auto"/>
      </w:divBdr>
    </w:div>
    <w:div w:id="823667461">
      <w:bodyDiv w:val="1"/>
      <w:marLeft w:val="0"/>
      <w:marRight w:val="0"/>
      <w:marTop w:val="0"/>
      <w:marBottom w:val="0"/>
      <w:divBdr>
        <w:top w:val="none" w:sz="0" w:space="0" w:color="auto"/>
        <w:left w:val="none" w:sz="0" w:space="0" w:color="auto"/>
        <w:bottom w:val="none" w:sz="0" w:space="0" w:color="auto"/>
        <w:right w:val="none" w:sz="0" w:space="0" w:color="auto"/>
      </w:divBdr>
    </w:div>
    <w:div w:id="1054623558">
      <w:bodyDiv w:val="1"/>
      <w:marLeft w:val="0"/>
      <w:marRight w:val="0"/>
      <w:marTop w:val="0"/>
      <w:marBottom w:val="0"/>
      <w:divBdr>
        <w:top w:val="none" w:sz="0" w:space="0" w:color="auto"/>
        <w:left w:val="none" w:sz="0" w:space="0" w:color="auto"/>
        <w:bottom w:val="none" w:sz="0" w:space="0" w:color="auto"/>
        <w:right w:val="none" w:sz="0" w:space="0" w:color="auto"/>
      </w:divBdr>
    </w:div>
    <w:div w:id="1156265541">
      <w:bodyDiv w:val="1"/>
      <w:marLeft w:val="0"/>
      <w:marRight w:val="0"/>
      <w:marTop w:val="0"/>
      <w:marBottom w:val="0"/>
      <w:divBdr>
        <w:top w:val="none" w:sz="0" w:space="0" w:color="auto"/>
        <w:left w:val="none" w:sz="0" w:space="0" w:color="auto"/>
        <w:bottom w:val="none" w:sz="0" w:space="0" w:color="auto"/>
        <w:right w:val="none" w:sz="0" w:space="0" w:color="auto"/>
      </w:divBdr>
    </w:div>
    <w:div w:id="1209339534">
      <w:bodyDiv w:val="1"/>
      <w:marLeft w:val="0"/>
      <w:marRight w:val="0"/>
      <w:marTop w:val="0"/>
      <w:marBottom w:val="0"/>
      <w:divBdr>
        <w:top w:val="none" w:sz="0" w:space="0" w:color="auto"/>
        <w:left w:val="none" w:sz="0" w:space="0" w:color="auto"/>
        <w:bottom w:val="none" w:sz="0" w:space="0" w:color="auto"/>
        <w:right w:val="none" w:sz="0" w:space="0" w:color="auto"/>
      </w:divBdr>
    </w:div>
    <w:div w:id="1245066667">
      <w:bodyDiv w:val="1"/>
      <w:marLeft w:val="0"/>
      <w:marRight w:val="0"/>
      <w:marTop w:val="0"/>
      <w:marBottom w:val="0"/>
      <w:divBdr>
        <w:top w:val="none" w:sz="0" w:space="0" w:color="auto"/>
        <w:left w:val="none" w:sz="0" w:space="0" w:color="auto"/>
        <w:bottom w:val="none" w:sz="0" w:space="0" w:color="auto"/>
        <w:right w:val="none" w:sz="0" w:space="0" w:color="auto"/>
      </w:divBdr>
    </w:div>
    <w:div w:id="1333878612">
      <w:bodyDiv w:val="1"/>
      <w:marLeft w:val="0"/>
      <w:marRight w:val="0"/>
      <w:marTop w:val="0"/>
      <w:marBottom w:val="0"/>
      <w:divBdr>
        <w:top w:val="none" w:sz="0" w:space="0" w:color="auto"/>
        <w:left w:val="none" w:sz="0" w:space="0" w:color="auto"/>
        <w:bottom w:val="none" w:sz="0" w:space="0" w:color="auto"/>
        <w:right w:val="none" w:sz="0" w:space="0" w:color="auto"/>
      </w:divBdr>
    </w:div>
    <w:div w:id="1347714507">
      <w:bodyDiv w:val="1"/>
      <w:marLeft w:val="0"/>
      <w:marRight w:val="0"/>
      <w:marTop w:val="0"/>
      <w:marBottom w:val="0"/>
      <w:divBdr>
        <w:top w:val="none" w:sz="0" w:space="0" w:color="auto"/>
        <w:left w:val="none" w:sz="0" w:space="0" w:color="auto"/>
        <w:bottom w:val="none" w:sz="0" w:space="0" w:color="auto"/>
        <w:right w:val="none" w:sz="0" w:space="0" w:color="auto"/>
      </w:divBdr>
    </w:div>
    <w:div w:id="1472670600">
      <w:bodyDiv w:val="1"/>
      <w:marLeft w:val="0"/>
      <w:marRight w:val="0"/>
      <w:marTop w:val="0"/>
      <w:marBottom w:val="0"/>
      <w:divBdr>
        <w:top w:val="none" w:sz="0" w:space="0" w:color="auto"/>
        <w:left w:val="none" w:sz="0" w:space="0" w:color="auto"/>
        <w:bottom w:val="none" w:sz="0" w:space="0" w:color="auto"/>
        <w:right w:val="none" w:sz="0" w:space="0" w:color="auto"/>
      </w:divBdr>
    </w:div>
    <w:div w:id="1474714314">
      <w:bodyDiv w:val="1"/>
      <w:marLeft w:val="0"/>
      <w:marRight w:val="0"/>
      <w:marTop w:val="0"/>
      <w:marBottom w:val="0"/>
      <w:divBdr>
        <w:top w:val="none" w:sz="0" w:space="0" w:color="auto"/>
        <w:left w:val="none" w:sz="0" w:space="0" w:color="auto"/>
        <w:bottom w:val="none" w:sz="0" w:space="0" w:color="auto"/>
        <w:right w:val="none" w:sz="0" w:space="0" w:color="auto"/>
      </w:divBdr>
    </w:div>
    <w:div w:id="1503862081">
      <w:bodyDiv w:val="1"/>
      <w:marLeft w:val="0"/>
      <w:marRight w:val="0"/>
      <w:marTop w:val="0"/>
      <w:marBottom w:val="0"/>
      <w:divBdr>
        <w:top w:val="none" w:sz="0" w:space="0" w:color="auto"/>
        <w:left w:val="none" w:sz="0" w:space="0" w:color="auto"/>
        <w:bottom w:val="none" w:sz="0" w:space="0" w:color="auto"/>
        <w:right w:val="none" w:sz="0" w:space="0" w:color="auto"/>
      </w:divBdr>
    </w:div>
    <w:div w:id="1565292939">
      <w:bodyDiv w:val="1"/>
      <w:marLeft w:val="0"/>
      <w:marRight w:val="0"/>
      <w:marTop w:val="0"/>
      <w:marBottom w:val="0"/>
      <w:divBdr>
        <w:top w:val="none" w:sz="0" w:space="0" w:color="auto"/>
        <w:left w:val="none" w:sz="0" w:space="0" w:color="auto"/>
        <w:bottom w:val="none" w:sz="0" w:space="0" w:color="auto"/>
        <w:right w:val="none" w:sz="0" w:space="0" w:color="auto"/>
      </w:divBdr>
    </w:div>
    <w:div w:id="1722367644">
      <w:bodyDiv w:val="1"/>
      <w:marLeft w:val="0"/>
      <w:marRight w:val="0"/>
      <w:marTop w:val="0"/>
      <w:marBottom w:val="0"/>
      <w:divBdr>
        <w:top w:val="none" w:sz="0" w:space="0" w:color="auto"/>
        <w:left w:val="none" w:sz="0" w:space="0" w:color="auto"/>
        <w:bottom w:val="none" w:sz="0" w:space="0" w:color="auto"/>
        <w:right w:val="none" w:sz="0" w:space="0" w:color="auto"/>
      </w:divBdr>
    </w:div>
    <w:div w:id="1739135154">
      <w:bodyDiv w:val="1"/>
      <w:marLeft w:val="0"/>
      <w:marRight w:val="0"/>
      <w:marTop w:val="0"/>
      <w:marBottom w:val="0"/>
      <w:divBdr>
        <w:top w:val="none" w:sz="0" w:space="0" w:color="auto"/>
        <w:left w:val="none" w:sz="0" w:space="0" w:color="auto"/>
        <w:bottom w:val="none" w:sz="0" w:space="0" w:color="auto"/>
        <w:right w:val="none" w:sz="0" w:space="0" w:color="auto"/>
      </w:divBdr>
    </w:div>
    <w:div w:id="18131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regmason@earthlink.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ps.live.com/?v=2&amp;cid=89F4E38B285B7398!109&amp;encType=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scenicgalveston.org/directions.html" TargetMode="External"/><Relationship Id="rId11" Type="http://schemas.openxmlformats.org/officeDocument/2006/relationships/hyperlink" Target="http://www.trashbash.org/uploads/2/2/0/8/22083236/registration_form_english.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trashbash.org/register-a-group.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tstrach@gcwd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janhsen</dc:creator>
  <cp:lastModifiedBy>begley</cp:lastModifiedBy>
  <cp:revision>4</cp:revision>
  <cp:lastPrinted>2014-02-03T13:52:00Z</cp:lastPrinted>
  <dcterms:created xsi:type="dcterms:W3CDTF">2015-12-07T14:20:00Z</dcterms:created>
  <dcterms:modified xsi:type="dcterms:W3CDTF">2015-12-30T16:38:00Z</dcterms:modified>
</cp:coreProperties>
</file>