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47" w:type="dxa"/>
        <w:tblCellSpacing w:w="0" w:type="dxa"/>
        <w:tblLayout w:type="fixed"/>
        <w:tblCellMar>
          <w:left w:w="0" w:type="dxa"/>
          <w:right w:w="0" w:type="dxa"/>
        </w:tblCellMar>
        <w:tblLook w:val="04A0" w:firstRow="1" w:lastRow="0" w:firstColumn="1" w:lastColumn="0" w:noHBand="0" w:noVBand="1"/>
      </w:tblPr>
      <w:tblGrid>
        <w:gridCol w:w="9347"/>
      </w:tblGrid>
      <w:tr w:rsidR="00E82CD1" w:rsidRPr="005E0ED3" w:rsidTr="005E0ED3">
        <w:trPr>
          <w:trHeight w:val="786"/>
          <w:tblCellSpacing w:w="0" w:type="dxa"/>
        </w:trPr>
        <w:tc>
          <w:tcPr>
            <w:tcW w:w="9347" w:type="dxa"/>
            <w:hideMark/>
          </w:tcPr>
          <w:p w:rsidR="00E82CD1" w:rsidRPr="005E0ED3" w:rsidRDefault="00E82CD1" w:rsidP="00925B07">
            <w:pPr>
              <w:spacing w:after="0" w:line="240" w:lineRule="auto"/>
              <w:rPr>
                <w:rFonts w:asciiTheme="minorHAnsi" w:hAnsiTheme="minorHAnsi" w:cstheme="minorHAnsi"/>
                <w:sz w:val="16"/>
                <w:szCs w:val="16"/>
              </w:rPr>
            </w:pPr>
            <w:r w:rsidRPr="005E0ED3">
              <w:rPr>
                <w:rFonts w:asciiTheme="minorHAnsi" w:hAnsiTheme="minorHAnsi" w:cstheme="minorHAnsi"/>
                <w:b/>
                <w:bCs/>
                <w:sz w:val="16"/>
                <w:szCs w:val="16"/>
              </w:rPr>
              <w:t xml:space="preserve">Sims Bayou (Glenbrook, Reveille, Sims Woods Parks) </w:t>
            </w:r>
          </w:p>
        </w:tc>
      </w:tr>
      <w:tr w:rsidR="00E82CD1" w:rsidRPr="005E0ED3" w:rsidTr="005E0ED3">
        <w:trPr>
          <w:trHeight w:val="10993"/>
          <w:tblCellSpacing w:w="0" w:type="dxa"/>
        </w:trPr>
        <w:tc>
          <w:tcPr>
            <w:tcW w:w="9347" w:type="dxa"/>
            <w:hideMark/>
          </w:tcPr>
          <w:p w:rsidR="00F60091" w:rsidRDefault="00E82CD1" w:rsidP="00925B07">
            <w:pPr>
              <w:pStyle w:val="NormalWeb"/>
              <w:spacing w:before="0" w:beforeAutospacing="0" w:after="0" w:afterAutospacing="0"/>
              <w:rPr>
                <w:rStyle w:val="style4"/>
                <w:rFonts w:asciiTheme="minorHAnsi" w:hAnsiTheme="minorHAnsi" w:cstheme="minorHAnsi"/>
                <w:sz w:val="16"/>
                <w:szCs w:val="16"/>
              </w:rPr>
            </w:pPr>
            <w:r w:rsidRPr="005E0ED3">
              <w:rPr>
                <w:rFonts w:asciiTheme="minorHAnsi" w:hAnsiTheme="minorHAnsi" w:cstheme="minorHAnsi"/>
                <w:b/>
                <w:bCs/>
                <w:sz w:val="16"/>
                <w:szCs w:val="16"/>
                <w:u w:val="single"/>
              </w:rPr>
              <w:t>Location</w:t>
            </w:r>
            <w:r w:rsidRPr="005E0ED3">
              <w:rPr>
                <w:rFonts w:asciiTheme="minorHAnsi" w:hAnsiTheme="minorHAnsi" w:cstheme="minorHAnsi"/>
                <w:sz w:val="16"/>
                <w:szCs w:val="16"/>
              </w:rPr>
              <w:t xml:space="preserve"> </w:t>
            </w:r>
            <w:r w:rsidRPr="005E0ED3">
              <w:rPr>
                <w:rFonts w:asciiTheme="minorHAnsi" w:hAnsiTheme="minorHAnsi" w:cstheme="minorHAnsi"/>
                <w:sz w:val="16"/>
                <w:szCs w:val="16"/>
              </w:rPr>
              <w:br/>
            </w:r>
            <w:r w:rsidRPr="005E0ED3">
              <w:rPr>
                <w:rFonts w:asciiTheme="minorHAnsi" w:hAnsiTheme="minorHAnsi" w:cstheme="minorHAnsi"/>
                <w:sz w:val="16"/>
                <w:szCs w:val="16"/>
              </w:rPr>
              <w:br/>
            </w:r>
            <w:r w:rsidRPr="005E0ED3">
              <w:rPr>
                <w:rStyle w:val="style4"/>
                <w:rFonts w:asciiTheme="minorHAnsi" w:hAnsiTheme="minorHAnsi" w:cstheme="minorHAnsi"/>
                <w:sz w:val="16"/>
                <w:szCs w:val="16"/>
              </w:rPr>
              <w:t>Glenbrook Park, 8201 North Bayou Drive, Houston, TX 77017</w:t>
            </w:r>
          </w:p>
          <w:p w:rsidR="00F60091" w:rsidRPr="00F60091" w:rsidRDefault="00F60091" w:rsidP="00F60091">
            <w:pPr>
              <w:spacing w:after="0" w:line="240" w:lineRule="auto"/>
              <w:rPr>
                <w:rFonts w:ascii="Calibri" w:eastAsia="Times New Roman" w:hAnsi="Calibri" w:cs="Calibri"/>
                <w:sz w:val="16"/>
                <w:szCs w:val="16"/>
              </w:rPr>
            </w:pPr>
            <w:r w:rsidRPr="00F60091">
              <w:rPr>
                <w:rFonts w:ascii="Calibri" w:eastAsia="Times New Roman" w:hAnsi="Calibri" w:cs="Calibri"/>
                <w:sz w:val="16"/>
                <w:szCs w:val="16"/>
              </w:rPr>
              <w:t>Gragg Park, 2999 S. Wayside St, Houston TX 77023</w:t>
            </w:r>
            <w:r>
              <w:rPr>
                <w:rFonts w:ascii="Calibri" w:eastAsia="Times New Roman" w:hAnsi="Calibri" w:cs="Calibri"/>
                <w:sz w:val="16"/>
                <w:szCs w:val="16"/>
              </w:rPr>
              <w:t xml:space="preserve"> (Kuhlman Gully Cleanup Location)</w:t>
            </w:r>
          </w:p>
          <w:p w:rsidR="00F60091" w:rsidRDefault="00E82CD1" w:rsidP="00925B07">
            <w:pPr>
              <w:pStyle w:val="NormalWeb"/>
              <w:spacing w:before="0" w:beforeAutospacing="0" w:after="0" w:afterAutospacing="0"/>
              <w:rPr>
                <w:rStyle w:val="style4"/>
                <w:rFonts w:asciiTheme="minorHAnsi" w:hAnsiTheme="minorHAnsi" w:cstheme="minorHAnsi"/>
                <w:sz w:val="16"/>
                <w:szCs w:val="16"/>
              </w:rPr>
            </w:pPr>
            <w:r w:rsidRPr="005E0ED3">
              <w:rPr>
                <w:rFonts w:asciiTheme="minorHAnsi" w:hAnsiTheme="minorHAnsi" w:cstheme="minorHAnsi"/>
                <w:sz w:val="16"/>
                <w:szCs w:val="16"/>
              </w:rPr>
              <w:t>Reveille Park, 7750 Oak Vista Street, Houston</w:t>
            </w:r>
            <w:r w:rsidRPr="005E0ED3">
              <w:rPr>
                <w:rStyle w:val="style4"/>
                <w:rFonts w:asciiTheme="minorHAnsi" w:hAnsiTheme="minorHAnsi" w:cstheme="minorHAnsi"/>
                <w:sz w:val="16"/>
                <w:szCs w:val="16"/>
              </w:rPr>
              <w:t>, TX 77087</w:t>
            </w:r>
            <w:r w:rsidRPr="005E0ED3">
              <w:rPr>
                <w:rFonts w:asciiTheme="minorHAnsi" w:hAnsiTheme="minorHAnsi" w:cstheme="minorHAnsi"/>
                <w:sz w:val="16"/>
                <w:szCs w:val="16"/>
              </w:rPr>
              <w:br/>
            </w:r>
            <w:r w:rsidRPr="005E0ED3">
              <w:rPr>
                <w:rStyle w:val="style4"/>
                <w:rFonts w:asciiTheme="minorHAnsi" w:hAnsiTheme="minorHAnsi" w:cstheme="minorHAnsi"/>
                <w:sz w:val="16"/>
                <w:szCs w:val="16"/>
              </w:rPr>
              <w:t>Sims Woods Park, 7015 Reed Road, Houston, TX 77087</w:t>
            </w:r>
          </w:p>
          <w:p w:rsidR="00E82CD1" w:rsidRPr="00CB176E" w:rsidRDefault="00E82CD1" w:rsidP="00925B07">
            <w:pPr>
              <w:pStyle w:val="NormalWeb"/>
              <w:spacing w:before="0" w:beforeAutospacing="0" w:after="0" w:afterAutospacing="0"/>
              <w:rPr>
                <w:rFonts w:asciiTheme="minorHAnsi" w:hAnsiTheme="minorHAnsi" w:cstheme="minorHAnsi"/>
                <w:color w:val="00B0F0"/>
                <w:sz w:val="16"/>
                <w:szCs w:val="16"/>
              </w:rPr>
            </w:pPr>
            <w:r w:rsidRPr="005E0ED3">
              <w:rPr>
                <w:rFonts w:asciiTheme="minorHAnsi" w:hAnsiTheme="minorHAnsi" w:cstheme="minorHAnsi"/>
                <w:sz w:val="16"/>
                <w:szCs w:val="16"/>
              </w:rPr>
              <w:br/>
            </w:r>
            <w:hyperlink r:id="rId6" w:tgtFrame="_blank" w:history="1">
              <w:r w:rsidRPr="00CB176E">
                <w:rPr>
                  <w:rStyle w:val="Hyperlink"/>
                  <w:rFonts w:asciiTheme="minorHAnsi" w:hAnsiTheme="minorHAnsi" w:cstheme="minorHAnsi"/>
                  <w:color w:val="00B0F0"/>
                  <w:sz w:val="16"/>
                  <w:szCs w:val="16"/>
                </w:rPr>
                <w:t>Google Online Map</w:t>
              </w:r>
            </w:hyperlink>
          </w:p>
          <w:p w:rsidR="00E82CD1" w:rsidRPr="005E0ED3" w:rsidRDefault="0029340A" w:rsidP="00925B07">
            <w:pPr>
              <w:spacing w:after="0" w:line="240" w:lineRule="auto"/>
              <w:rPr>
                <w:rFonts w:asciiTheme="minorHAnsi" w:hAnsiTheme="minorHAnsi" w:cstheme="minorHAnsi"/>
                <w:sz w:val="16"/>
                <w:szCs w:val="16"/>
              </w:rPr>
            </w:pPr>
            <w:r>
              <w:rPr>
                <w:rFonts w:asciiTheme="minorHAnsi" w:hAnsiTheme="minorHAnsi" w:cstheme="minorHAnsi"/>
                <w:sz w:val="16"/>
                <w:szCs w:val="16"/>
              </w:rPr>
              <w:pict>
                <v:rect id="_x0000_i1025" style="width:0;height:1.5pt" o:hralign="center" o:hrstd="t" o:hrnoshade="t" o:hr="t" fillcolor="#29a6b1" stroked="f"/>
              </w:pict>
            </w:r>
          </w:p>
          <w:p w:rsidR="00E82CD1" w:rsidRPr="005E0ED3" w:rsidRDefault="00E82CD1" w:rsidP="00925B07">
            <w:pPr>
              <w:spacing w:after="0" w:line="240" w:lineRule="auto"/>
              <w:rPr>
                <w:rFonts w:asciiTheme="minorHAnsi" w:hAnsiTheme="minorHAnsi" w:cstheme="minorHAnsi"/>
                <w:sz w:val="16"/>
                <w:szCs w:val="16"/>
              </w:rPr>
            </w:pPr>
          </w:p>
          <w:tbl>
            <w:tblPr>
              <w:tblW w:w="4850" w:type="pct"/>
              <w:tblCellSpacing w:w="15" w:type="dxa"/>
              <w:tblInd w:w="2" w:type="dxa"/>
              <w:tblLayout w:type="fixed"/>
              <w:tblCellMar>
                <w:top w:w="15" w:type="dxa"/>
                <w:left w:w="15" w:type="dxa"/>
                <w:bottom w:w="15" w:type="dxa"/>
                <w:right w:w="15" w:type="dxa"/>
              </w:tblCellMar>
              <w:tblLook w:val="04A0" w:firstRow="1" w:lastRow="0" w:firstColumn="1" w:lastColumn="0" w:noHBand="0" w:noVBand="1"/>
            </w:tblPr>
            <w:tblGrid>
              <w:gridCol w:w="5611"/>
              <w:gridCol w:w="3456"/>
            </w:tblGrid>
            <w:tr w:rsidR="00E82CD1" w:rsidRPr="005E0ED3" w:rsidTr="005E0ED3">
              <w:trPr>
                <w:trHeight w:val="630"/>
                <w:tblCellSpacing w:w="15" w:type="dxa"/>
              </w:trPr>
              <w:tc>
                <w:tcPr>
                  <w:tcW w:w="4967" w:type="pct"/>
                  <w:gridSpan w:val="2"/>
                  <w:hideMark/>
                </w:tcPr>
                <w:p w:rsidR="00E82CD1" w:rsidRPr="005E0ED3" w:rsidRDefault="00E82CD1" w:rsidP="00925B07">
                  <w:pPr>
                    <w:spacing w:after="0" w:line="240" w:lineRule="auto"/>
                    <w:rPr>
                      <w:rFonts w:asciiTheme="minorHAnsi" w:hAnsiTheme="minorHAnsi" w:cstheme="minorHAnsi"/>
                      <w:sz w:val="16"/>
                      <w:szCs w:val="16"/>
                    </w:rPr>
                  </w:pPr>
                  <w:r w:rsidRPr="005E0ED3">
                    <w:rPr>
                      <w:rFonts w:asciiTheme="minorHAnsi" w:hAnsiTheme="minorHAnsi" w:cstheme="minorHAnsi"/>
                      <w:b/>
                      <w:bCs/>
                      <w:sz w:val="16"/>
                      <w:szCs w:val="16"/>
                      <w:u w:val="single"/>
                    </w:rPr>
                    <w:t>Coordinator Names and Contact Information</w:t>
                  </w:r>
                  <w:r w:rsidRPr="005E0ED3">
                    <w:rPr>
                      <w:rFonts w:asciiTheme="minorHAnsi" w:hAnsiTheme="minorHAnsi" w:cstheme="minorHAnsi"/>
                      <w:b/>
                      <w:bCs/>
                      <w:sz w:val="16"/>
                      <w:szCs w:val="16"/>
                    </w:rPr>
                    <w:t xml:space="preserve"> </w:t>
                  </w:r>
                </w:p>
              </w:tc>
            </w:tr>
            <w:tr w:rsidR="00E82CD1" w:rsidRPr="005E0ED3" w:rsidTr="005E0ED3">
              <w:trPr>
                <w:trHeight w:val="786"/>
                <w:tblCellSpacing w:w="15" w:type="dxa"/>
              </w:trPr>
              <w:tc>
                <w:tcPr>
                  <w:tcW w:w="3080" w:type="pct"/>
                  <w:hideMark/>
                </w:tcPr>
                <w:p w:rsidR="00E82CD1" w:rsidRDefault="0098182A" w:rsidP="00925B07">
                  <w:pPr>
                    <w:pStyle w:val="NormalWeb"/>
                    <w:spacing w:before="0" w:beforeAutospacing="0" w:after="0" w:afterAutospacing="0"/>
                    <w:rPr>
                      <w:rFonts w:asciiTheme="minorHAnsi" w:hAnsiTheme="minorHAnsi" w:cstheme="minorHAnsi"/>
                      <w:sz w:val="16"/>
                      <w:szCs w:val="16"/>
                    </w:rPr>
                  </w:pPr>
                  <w:r w:rsidRPr="005E0ED3">
                    <w:rPr>
                      <w:rFonts w:asciiTheme="minorHAnsi" w:hAnsiTheme="minorHAnsi" w:cstheme="minorHAnsi"/>
                      <w:sz w:val="16"/>
                      <w:szCs w:val="16"/>
                    </w:rPr>
                    <w:t>Phyllis Frank</w:t>
                  </w:r>
                  <w:r w:rsidR="00E82CD1" w:rsidRPr="005E0ED3">
                    <w:rPr>
                      <w:rFonts w:asciiTheme="minorHAnsi" w:hAnsiTheme="minorHAnsi" w:cstheme="minorHAnsi"/>
                      <w:sz w:val="16"/>
                      <w:szCs w:val="16"/>
                    </w:rPr>
                    <w:br/>
                    <w:t xml:space="preserve">Gulf Coast Authority </w:t>
                  </w:r>
                </w:p>
                <w:p w:rsidR="00F60091" w:rsidRDefault="00F60091" w:rsidP="00925B07">
                  <w:pPr>
                    <w:pStyle w:val="NormalWeb"/>
                    <w:spacing w:before="0" w:beforeAutospacing="0" w:after="0" w:afterAutospacing="0"/>
                    <w:rPr>
                      <w:rFonts w:asciiTheme="minorHAnsi" w:hAnsiTheme="minorHAnsi" w:cstheme="minorHAnsi"/>
                      <w:sz w:val="16"/>
                      <w:szCs w:val="16"/>
                    </w:rPr>
                  </w:pPr>
                </w:p>
                <w:p w:rsidR="00F60091" w:rsidRDefault="008E3253" w:rsidP="00925B07">
                  <w:pPr>
                    <w:pStyle w:val="Norm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Dennis Parnell</w:t>
                  </w:r>
                </w:p>
                <w:p w:rsidR="00F60091" w:rsidRDefault="00F60091" w:rsidP="00925B07">
                  <w:pPr>
                    <w:pStyle w:val="Norm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G</w:t>
                  </w:r>
                  <w:r w:rsidR="008E3253">
                    <w:rPr>
                      <w:rFonts w:asciiTheme="minorHAnsi" w:hAnsiTheme="minorHAnsi" w:cstheme="minorHAnsi"/>
                      <w:sz w:val="16"/>
                      <w:szCs w:val="16"/>
                    </w:rPr>
                    <w:t>ulf Coast Authority</w:t>
                  </w:r>
                </w:p>
                <w:p w:rsidR="00F60091" w:rsidRDefault="00F60091" w:rsidP="00925B07">
                  <w:pPr>
                    <w:pStyle w:val="NormalWeb"/>
                    <w:spacing w:before="0" w:beforeAutospacing="0" w:after="0" w:afterAutospacing="0"/>
                    <w:rPr>
                      <w:rFonts w:asciiTheme="minorHAnsi" w:hAnsiTheme="minorHAnsi" w:cstheme="minorHAnsi"/>
                      <w:sz w:val="16"/>
                      <w:szCs w:val="16"/>
                    </w:rPr>
                  </w:pPr>
                </w:p>
                <w:p w:rsidR="00F60091" w:rsidRDefault="00F60091" w:rsidP="00925B07">
                  <w:pPr>
                    <w:pStyle w:val="Norm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Amy Dinn</w:t>
                  </w:r>
                </w:p>
                <w:p w:rsidR="00F60091" w:rsidRPr="005E0ED3" w:rsidRDefault="00F60091" w:rsidP="00925B07">
                  <w:pPr>
                    <w:pStyle w:val="Norm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Kuhlman Gully Cleanup Only</w:t>
                  </w:r>
                </w:p>
              </w:tc>
              <w:tc>
                <w:tcPr>
                  <w:tcW w:w="1870" w:type="pct"/>
                  <w:hideMark/>
                </w:tcPr>
                <w:p w:rsidR="00E82CD1" w:rsidRPr="00F60091" w:rsidRDefault="00480D0C" w:rsidP="0098182A">
                  <w:pPr>
                    <w:pStyle w:val="NormalWeb"/>
                    <w:spacing w:before="0" w:beforeAutospacing="0" w:after="0" w:afterAutospacing="0"/>
                    <w:rPr>
                      <w:rStyle w:val="Hyperlink"/>
                      <w:rFonts w:asciiTheme="minorHAnsi" w:hAnsiTheme="minorHAnsi" w:cstheme="minorHAnsi"/>
                      <w:color w:val="auto"/>
                      <w:sz w:val="16"/>
                      <w:szCs w:val="16"/>
                    </w:rPr>
                  </w:pPr>
                  <w:r w:rsidRPr="00F60091">
                    <w:rPr>
                      <w:rFonts w:asciiTheme="minorHAnsi" w:hAnsiTheme="minorHAnsi" w:cstheme="minorHAnsi"/>
                      <w:sz w:val="16"/>
                      <w:szCs w:val="16"/>
                    </w:rPr>
                    <w:t>281.</w:t>
                  </w:r>
                  <w:r w:rsidR="0098182A" w:rsidRPr="00F60091">
                    <w:rPr>
                      <w:rFonts w:asciiTheme="minorHAnsi" w:hAnsiTheme="minorHAnsi" w:cstheme="minorHAnsi"/>
                      <w:sz w:val="16"/>
                      <w:szCs w:val="16"/>
                    </w:rPr>
                    <w:t>743.2808</w:t>
                  </w:r>
                  <w:hyperlink r:id="rId7" w:history="1">
                    <w:r w:rsidR="006E2CA9" w:rsidRPr="00CB176E">
                      <w:rPr>
                        <w:rStyle w:val="Hyperlink"/>
                        <w:rFonts w:asciiTheme="minorHAnsi" w:hAnsiTheme="minorHAnsi" w:cstheme="minorHAnsi"/>
                        <w:color w:val="31849B" w:themeColor="accent5" w:themeShade="BF"/>
                        <w:sz w:val="16"/>
                        <w:szCs w:val="16"/>
                      </w:rPr>
                      <w:br/>
                    </w:r>
                    <w:r w:rsidR="0098182A" w:rsidRPr="00CB176E">
                      <w:rPr>
                        <w:rStyle w:val="Hyperlink"/>
                        <w:rFonts w:asciiTheme="minorHAnsi" w:hAnsiTheme="minorHAnsi" w:cstheme="minorHAnsi"/>
                        <w:color w:val="31849B" w:themeColor="accent5" w:themeShade="BF"/>
                        <w:sz w:val="16"/>
                        <w:szCs w:val="16"/>
                      </w:rPr>
                      <w:t>pfrank</w:t>
                    </w:r>
                    <w:r w:rsidR="006E2CA9" w:rsidRPr="00CB176E">
                      <w:rPr>
                        <w:rStyle w:val="Hyperlink"/>
                        <w:rFonts w:asciiTheme="minorHAnsi" w:hAnsiTheme="minorHAnsi" w:cstheme="minorHAnsi"/>
                        <w:color w:val="31849B" w:themeColor="accent5" w:themeShade="BF"/>
                        <w:sz w:val="16"/>
                        <w:szCs w:val="16"/>
                      </w:rPr>
                      <w:t>@gcwda.com</w:t>
                    </w:r>
                  </w:hyperlink>
                  <w:r w:rsidR="00F60091" w:rsidRPr="00CB176E">
                    <w:rPr>
                      <w:rStyle w:val="Hyperlink"/>
                      <w:rFonts w:asciiTheme="minorHAnsi" w:hAnsiTheme="minorHAnsi" w:cstheme="minorHAnsi"/>
                      <w:color w:val="31849B" w:themeColor="accent5" w:themeShade="BF"/>
                      <w:sz w:val="16"/>
                      <w:szCs w:val="16"/>
                    </w:rPr>
                    <w:t xml:space="preserve"> </w:t>
                  </w:r>
                </w:p>
                <w:p w:rsidR="00F60091" w:rsidRPr="00F60091" w:rsidRDefault="00F60091" w:rsidP="0098182A">
                  <w:pPr>
                    <w:pStyle w:val="NormalWeb"/>
                    <w:spacing w:before="0" w:beforeAutospacing="0" w:after="0" w:afterAutospacing="0"/>
                    <w:rPr>
                      <w:rFonts w:asciiTheme="minorHAnsi" w:hAnsiTheme="minorHAnsi" w:cstheme="minorHAnsi"/>
                      <w:sz w:val="16"/>
                      <w:szCs w:val="16"/>
                    </w:rPr>
                  </w:pPr>
                </w:p>
                <w:p w:rsidR="00F60091" w:rsidRPr="00F60091" w:rsidRDefault="008E3253" w:rsidP="0098182A">
                  <w:pPr>
                    <w:pStyle w:val="Norm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832.472.1258</w:t>
                  </w:r>
                </w:p>
                <w:p w:rsidR="00F60091" w:rsidRDefault="0029340A" w:rsidP="0098182A">
                  <w:pPr>
                    <w:pStyle w:val="NormalWeb"/>
                    <w:spacing w:before="0" w:beforeAutospacing="0" w:after="0" w:afterAutospacing="0"/>
                    <w:rPr>
                      <w:rFonts w:asciiTheme="minorHAnsi" w:hAnsiTheme="minorHAnsi" w:cstheme="minorHAnsi"/>
                      <w:sz w:val="16"/>
                      <w:szCs w:val="16"/>
                    </w:rPr>
                  </w:pPr>
                  <w:hyperlink r:id="rId8" w:history="1">
                    <w:r w:rsidR="008E3253" w:rsidRPr="00761B65">
                      <w:rPr>
                        <w:rStyle w:val="Hyperlink"/>
                        <w:rFonts w:asciiTheme="minorHAnsi" w:hAnsiTheme="minorHAnsi" w:cstheme="minorHAnsi"/>
                        <w:sz w:val="16"/>
                        <w:szCs w:val="16"/>
                      </w:rPr>
                      <w:t>dparnell@gcwda.com</w:t>
                    </w:r>
                  </w:hyperlink>
                  <w:r w:rsidR="00F60091" w:rsidRPr="00F60091">
                    <w:rPr>
                      <w:rFonts w:asciiTheme="minorHAnsi" w:hAnsiTheme="minorHAnsi" w:cstheme="minorHAnsi"/>
                      <w:sz w:val="16"/>
                      <w:szCs w:val="16"/>
                    </w:rPr>
                    <w:t xml:space="preserve"> </w:t>
                  </w:r>
                </w:p>
                <w:p w:rsidR="00F60091" w:rsidRDefault="00F60091" w:rsidP="0098182A">
                  <w:pPr>
                    <w:pStyle w:val="NormalWeb"/>
                    <w:spacing w:before="0" w:beforeAutospacing="0" w:after="0" w:afterAutospacing="0"/>
                    <w:rPr>
                      <w:rFonts w:asciiTheme="minorHAnsi" w:hAnsiTheme="minorHAnsi" w:cstheme="minorHAnsi"/>
                      <w:sz w:val="16"/>
                      <w:szCs w:val="16"/>
                    </w:rPr>
                  </w:pPr>
                </w:p>
                <w:p w:rsidR="00F60091" w:rsidRDefault="00F60091" w:rsidP="0098182A">
                  <w:pPr>
                    <w:pStyle w:val="Norm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713.489.4299</w:t>
                  </w:r>
                </w:p>
                <w:p w:rsidR="00F60091" w:rsidRPr="00F60091" w:rsidRDefault="0029340A" w:rsidP="00F60091">
                  <w:pPr>
                    <w:pStyle w:val="NormalWeb"/>
                    <w:spacing w:before="0" w:beforeAutospacing="0" w:after="0" w:afterAutospacing="0"/>
                    <w:rPr>
                      <w:rFonts w:asciiTheme="minorHAnsi" w:hAnsiTheme="minorHAnsi" w:cstheme="minorHAnsi"/>
                      <w:sz w:val="16"/>
                      <w:szCs w:val="16"/>
                    </w:rPr>
                  </w:pPr>
                  <w:hyperlink r:id="rId9" w:history="1">
                    <w:r w:rsidR="00F60091" w:rsidRPr="00CB176E">
                      <w:rPr>
                        <w:rStyle w:val="Hyperlink"/>
                        <w:rFonts w:asciiTheme="minorHAnsi" w:hAnsiTheme="minorHAnsi" w:cstheme="minorHAnsi"/>
                        <w:sz w:val="16"/>
                        <w:szCs w:val="16"/>
                      </w:rPr>
                      <w:t>adinn@TDKPLaw.com</w:t>
                    </w:r>
                  </w:hyperlink>
                </w:p>
              </w:tc>
            </w:tr>
            <w:tr w:rsidR="00F60091" w:rsidRPr="005E0ED3" w:rsidTr="005E0ED3">
              <w:trPr>
                <w:trHeight w:val="786"/>
                <w:tblCellSpacing w:w="15" w:type="dxa"/>
              </w:trPr>
              <w:tc>
                <w:tcPr>
                  <w:tcW w:w="3080" w:type="pct"/>
                </w:tcPr>
                <w:p w:rsidR="00F60091" w:rsidRPr="005E0ED3" w:rsidRDefault="00F60091" w:rsidP="00925B07">
                  <w:pPr>
                    <w:pStyle w:val="NormalWeb"/>
                    <w:spacing w:before="0" w:beforeAutospacing="0" w:after="0" w:afterAutospacing="0"/>
                    <w:rPr>
                      <w:rFonts w:asciiTheme="minorHAnsi" w:hAnsiTheme="minorHAnsi" w:cstheme="minorHAnsi"/>
                      <w:sz w:val="16"/>
                      <w:szCs w:val="16"/>
                    </w:rPr>
                  </w:pPr>
                </w:p>
              </w:tc>
              <w:tc>
                <w:tcPr>
                  <w:tcW w:w="1870" w:type="pct"/>
                </w:tcPr>
                <w:p w:rsidR="00F60091" w:rsidRPr="00F60091" w:rsidRDefault="00F60091" w:rsidP="0098182A">
                  <w:pPr>
                    <w:pStyle w:val="NormalWeb"/>
                    <w:spacing w:before="0" w:beforeAutospacing="0" w:after="0" w:afterAutospacing="0"/>
                    <w:rPr>
                      <w:rFonts w:asciiTheme="minorHAnsi" w:hAnsiTheme="minorHAnsi" w:cstheme="minorHAnsi"/>
                      <w:sz w:val="16"/>
                      <w:szCs w:val="16"/>
                    </w:rPr>
                  </w:pPr>
                </w:p>
              </w:tc>
            </w:tr>
          </w:tbl>
          <w:p w:rsidR="00E82CD1" w:rsidRPr="005E0ED3" w:rsidRDefault="0029340A" w:rsidP="00925B07">
            <w:pPr>
              <w:spacing w:after="0" w:line="240" w:lineRule="auto"/>
              <w:rPr>
                <w:rFonts w:asciiTheme="minorHAnsi" w:hAnsiTheme="minorHAnsi" w:cstheme="minorHAnsi"/>
                <w:sz w:val="16"/>
                <w:szCs w:val="16"/>
              </w:rPr>
            </w:pPr>
            <w:r>
              <w:rPr>
                <w:rFonts w:asciiTheme="minorHAnsi" w:hAnsiTheme="minorHAnsi" w:cstheme="minorHAnsi"/>
                <w:sz w:val="16"/>
                <w:szCs w:val="16"/>
              </w:rPr>
              <w:pict>
                <v:rect id="_x0000_i1026" style="width:0;height:1.5pt" o:hralign="center" o:hrstd="t" o:hrnoshade="t" o:hr="t" fillcolor="#29a6b1" stroked="f"/>
              </w:pict>
            </w:r>
          </w:p>
          <w:p w:rsidR="00E82CD1" w:rsidRPr="005E0ED3" w:rsidRDefault="00E82CD1" w:rsidP="00925B07">
            <w:pPr>
              <w:pStyle w:val="NormalWeb"/>
              <w:spacing w:before="0" w:beforeAutospacing="0" w:after="0" w:afterAutospacing="0"/>
              <w:rPr>
                <w:rFonts w:asciiTheme="minorHAnsi" w:hAnsiTheme="minorHAnsi" w:cstheme="minorHAnsi"/>
                <w:sz w:val="16"/>
                <w:szCs w:val="16"/>
              </w:rPr>
            </w:pPr>
            <w:r w:rsidRPr="005E0ED3">
              <w:rPr>
                <w:rFonts w:asciiTheme="minorHAnsi" w:hAnsiTheme="minorHAnsi" w:cstheme="minorHAnsi"/>
                <w:b/>
                <w:bCs/>
                <w:sz w:val="16"/>
                <w:szCs w:val="16"/>
                <w:u w:val="single"/>
              </w:rPr>
              <w:t>Directions from I-45 to Glenbrook Park</w:t>
            </w:r>
            <w:r w:rsidRPr="005E0ED3">
              <w:rPr>
                <w:rFonts w:asciiTheme="minorHAnsi" w:hAnsiTheme="minorHAnsi" w:cstheme="minorHAnsi"/>
                <w:sz w:val="16"/>
                <w:szCs w:val="16"/>
              </w:rPr>
              <w:br/>
              <w:t xml:space="preserve">Glenbrook Park is located at 8102 North Bayou Drive on the South side of Sims Bayou and East of I-45. From I-45, take the Howard/Bellfort exit and travel Northeast on Howard. Go past the stoplight on Arizona Street and turn left at Radcliffe, which is the next street. Radcliffe ends at North Bayou Drive almost in front of Glenbrook Park. There is a large parking lot in front of the pool house at Glenbrook Park. Glenbrook Park is adjacent to the Glenbrook Valley Golf Course. </w:t>
            </w:r>
          </w:p>
          <w:p w:rsidR="00E82CD1" w:rsidRPr="005E0ED3" w:rsidRDefault="00E82CD1" w:rsidP="00925B07">
            <w:pPr>
              <w:pStyle w:val="NormalWeb"/>
              <w:spacing w:before="0" w:beforeAutospacing="0" w:after="0" w:afterAutospacing="0"/>
              <w:rPr>
                <w:rFonts w:asciiTheme="minorHAnsi" w:hAnsiTheme="minorHAnsi" w:cstheme="minorHAnsi"/>
                <w:sz w:val="16"/>
                <w:szCs w:val="16"/>
              </w:rPr>
            </w:pPr>
          </w:p>
          <w:p w:rsidR="00E82CD1" w:rsidRPr="005E0ED3" w:rsidRDefault="00E82CD1" w:rsidP="00925B07">
            <w:pPr>
              <w:pStyle w:val="NormalWeb"/>
              <w:spacing w:before="0" w:beforeAutospacing="0" w:after="0" w:afterAutospacing="0"/>
              <w:rPr>
                <w:rFonts w:asciiTheme="minorHAnsi" w:hAnsiTheme="minorHAnsi" w:cstheme="minorHAnsi"/>
                <w:sz w:val="16"/>
                <w:szCs w:val="16"/>
              </w:rPr>
            </w:pPr>
            <w:r w:rsidRPr="005E0ED3">
              <w:rPr>
                <w:rFonts w:asciiTheme="minorHAnsi" w:hAnsiTheme="minorHAnsi" w:cstheme="minorHAnsi"/>
                <w:b/>
                <w:bCs/>
                <w:sz w:val="16"/>
                <w:szCs w:val="16"/>
                <w:u w:val="single"/>
              </w:rPr>
              <w:t xml:space="preserve">Parking </w:t>
            </w:r>
            <w:r w:rsidRPr="005E0ED3">
              <w:rPr>
                <w:rFonts w:asciiTheme="minorHAnsi" w:hAnsiTheme="minorHAnsi" w:cstheme="minorHAnsi"/>
                <w:sz w:val="16"/>
                <w:szCs w:val="16"/>
              </w:rPr>
              <w:br/>
              <w:t>There is a large parking lot in front of the pool house at Glenbrook Park.</w:t>
            </w:r>
            <w:r w:rsidRPr="005E0ED3">
              <w:rPr>
                <w:rFonts w:asciiTheme="minorHAnsi" w:hAnsiTheme="minorHAnsi" w:cstheme="minorHAnsi"/>
                <w:sz w:val="16"/>
                <w:szCs w:val="16"/>
              </w:rPr>
              <w:br/>
            </w:r>
            <w:r w:rsidRPr="005E0ED3">
              <w:rPr>
                <w:rFonts w:asciiTheme="minorHAnsi" w:hAnsiTheme="minorHAnsi" w:cstheme="minorHAnsi"/>
                <w:sz w:val="16"/>
                <w:szCs w:val="16"/>
              </w:rPr>
              <w:br/>
            </w:r>
            <w:r w:rsidRPr="005E0ED3">
              <w:rPr>
                <w:rFonts w:asciiTheme="minorHAnsi" w:hAnsiTheme="minorHAnsi" w:cstheme="minorHAnsi"/>
                <w:b/>
                <w:bCs/>
                <w:sz w:val="16"/>
                <w:szCs w:val="16"/>
                <w:u w:val="single"/>
              </w:rPr>
              <w:t>Registration</w:t>
            </w:r>
            <w:r w:rsidRPr="005E0ED3">
              <w:rPr>
                <w:rFonts w:asciiTheme="minorHAnsi" w:hAnsiTheme="minorHAnsi" w:cstheme="minorHAnsi"/>
                <w:b/>
                <w:bCs/>
                <w:sz w:val="16"/>
                <w:szCs w:val="16"/>
                <w:u w:val="single"/>
              </w:rPr>
              <w:br/>
            </w:r>
            <w:r w:rsidRPr="005E0ED3">
              <w:rPr>
                <w:rFonts w:asciiTheme="minorHAnsi" w:hAnsiTheme="minorHAnsi" w:cstheme="minorHAnsi"/>
                <w:sz w:val="16"/>
                <w:szCs w:val="16"/>
              </w:rPr>
              <w:t>Regist</w:t>
            </w:r>
            <w:bookmarkStart w:id="0" w:name="_GoBack"/>
            <w:bookmarkEnd w:id="0"/>
            <w:r w:rsidRPr="005E0ED3">
              <w:rPr>
                <w:rFonts w:asciiTheme="minorHAnsi" w:hAnsiTheme="minorHAnsi" w:cstheme="minorHAnsi"/>
                <w:sz w:val="16"/>
                <w:szCs w:val="16"/>
              </w:rPr>
              <w:t>ration Forms must be signed by all participants. Minors must have a form signed by a parent or guardian.</w:t>
            </w:r>
            <w:r w:rsidR="00DD0CAD" w:rsidRPr="005E0ED3">
              <w:rPr>
                <w:rFonts w:asciiTheme="minorHAnsi" w:hAnsiTheme="minorHAnsi" w:cstheme="minorHAnsi"/>
                <w:sz w:val="16"/>
                <w:szCs w:val="16"/>
              </w:rPr>
              <w:t xml:space="preserve"> </w:t>
            </w:r>
            <w:r w:rsidRPr="005E0ED3">
              <w:rPr>
                <w:rFonts w:asciiTheme="minorHAnsi" w:hAnsiTheme="minorHAnsi" w:cstheme="minorHAnsi"/>
                <w:sz w:val="16"/>
                <w:szCs w:val="16"/>
              </w:rPr>
              <w:t xml:space="preserve">Registration is at Glenbrook Park. Groups of 6 or more are strongly encouraged to complete their registration forms in advance. This will save you time. If you would like to do land-based cleaning in the Sims Woods area, you can go directly to your work site instead of first going to the central registration site if you bring your completed form with you to the event. Registration Forms can be </w:t>
            </w:r>
            <w:hyperlink r:id="rId10" w:history="1">
              <w:r w:rsidRPr="0029340A">
                <w:rPr>
                  <w:rStyle w:val="Hyperlink"/>
                  <w:rFonts w:asciiTheme="minorHAnsi" w:hAnsiTheme="minorHAnsi" w:cstheme="minorHAnsi"/>
                  <w:sz w:val="16"/>
                  <w:szCs w:val="16"/>
                </w:rPr>
                <w:t>downloaded here</w:t>
              </w:r>
            </w:hyperlink>
            <w:r w:rsidRPr="0029340A">
              <w:rPr>
                <w:rFonts w:asciiTheme="minorHAnsi" w:hAnsiTheme="minorHAnsi" w:cstheme="minorHAnsi"/>
                <w:sz w:val="16"/>
                <w:szCs w:val="16"/>
              </w:rPr>
              <w:t>.</w:t>
            </w:r>
            <w:r w:rsidRPr="005E0ED3">
              <w:rPr>
                <w:rFonts w:asciiTheme="minorHAnsi" w:hAnsiTheme="minorHAnsi" w:cstheme="minorHAnsi"/>
                <w:sz w:val="16"/>
                <w:szCs w:val="16"/>
              </w:rPr>
              <w:t xml:space="preserve"> </w:t>
            </w:r>
          </w:p>
          <w:p w:rsidR="00E82CD1" w:rsidRPr="005E0ED3" w:rsidRDefault="00E82CD1" w:rsidP="00925B07">
            <w:pPr>
              <w:pStyle w:val="NormalWeb"/>
              <w:spacing w:before="0" w:beforeAutospacing="0" w:after="0" w:afterAutospacing="0"/>
              <w:rPr>
                <w:rFonts w:asciiTheme="minorHAnsi" w:hAnsiTheme="minorHAnsi" w:cstheme="minorHAnsi"/>
                <w:sz w:val="16"/>
                <w:szCs w:val="16"/>
              </w:rPr>
            </w:pPr>
          </w:p>
          <w:p w:rsidR="00E82CD1" w:rsidRDefault="00E82CD1" w:rsidP="00925B07">
            <w:pPr>
              <w:pStyle w:val="NormalWeb"/>
              <w:spacing w:before="0" w:beforeAutospacing="0" w:after="0" w:afterAutospacing="0"/>
              <w:rPr>
                <w:rFonts w:asciiTheme="minorHAnsi" w:hAnsiTheme="minorHAnsi" w:cstheme="minorHAnsi"/>
                <w:sz w:val="16"/>
                <w:szCs w:val="16"/>
              </w:rPr>
            </w:pPr>
            <w:r w:rsidRPr="005E0ED3">
              <w:rPr>
                <w:rFonts w:asciiTheme="minorHAnsi" w:hAnsiTheme="minorHAnsi" w:cstheme="minorHAnsi"/>
                <w:b/>
                <w:bCs/>
                <w:sz w:val="16"/>
                <w:szCs w:val="16"/>
                <w:u w:val="single"/>
              </w:rPr>
              <w:t>Area to be Cleaned</w:t>
            </w:r>
            <w:r w:rsidRPr="005E0ED3">
              <w:rPr>
                <w:rFonts w:asciiTheme="minorHAnsi" w:hAnsiTheme="minorHAnsi" w:cstheme="minorHAnsi"/>
                <w:sz w:val="16"/>
                <w:szCs w:val="16"/>
              </w:rPr>
              <w:br/>
              <w:t>This is a land cleanup. We will be cleaning Sims Bayou. We will tackle the Sims Woods area n</w:t>
            </w:r>
            <w:r w:rsidR="0029340A">
              <w:rPr>
                <w:rFonts w:asciiTheme="minorHAnsi" w:hAnsiTheme="minorHAnsi" w:cstheme="minorHAnsi"/>
                <w:sz w:val="16"/>
                <w:szCs w:val="16"/>
              </w:rPr>
              <w:t>ext to Be</w:t>
            </w:r>
            <w:r w:rsidRPr="005E0ED3">
              <w:rPr>
                <w:rFonts w:asciiTheme="minorHAnsi" w:hAnsiTheme="minorHAnsi" w:cstheme="minorHAnsi"/>
                <w:sz w:val="16"/>
                <w:szCs w:val="16"/>
              </w:rPr>
              <w:t>lfort and the bayou banks surrounding Reveille Park and Glenwood Park. Shuttles will circulate between the three sites.</w:t>
            </w:r>
          </w:p>
          <w:p w:rsidR="00F60091" w:rsidRDefault="00F60091" w:rsidP="00925B07">
            <w:pPr>
              <w:pStyle w:val="NormalWeb"/>
              <w:spacing w:before="0" w:beforeAutospacing="0" w:after="0" w:afterAutospacing="0"/>
              <w:rPr>
                <w:rFonts w:asciiTheme="minorHAnsi" w:hAnsiTheme="minorHAnsi" w:cstheme="minorHAnsi"/>
                <w:sz w:val="16"/>
                <w:szCs w:val="16"/>
              </w:rPr>
            </w:pPr>
          </w:p>
          <w:p w:rsidR="00F60091" w:rsidRPr="00CB176E" w:rsidRDefault="00F60091" w:rsidP="00925B07">
            <w:pPr>
              <w:pStyle w:val="NormalWeb"/>
              <w:spacing w:before="0" w:beforeAutospacing="0" w:after="0" w:afterAutospacing="0"/>
              <w:rPr>
                <w:rFonts w:asciiTheme="minorHAnsi" w:hAnsiTheme="minorHAnsi" w:cstheme="minorHAnsi"/>
                <w:b/>
                <w:sz w:val="16"/>
                <w:szCs w:val="16"/>
              </w:rPr>
            </w:pPr>
            <w:r w:rsidRPr="00CB176E">
              <w:rPr>
                <w:rFonts w:asciiTheme="minorHAnsi" w:hAnsiTheme="minorHAnsi" w:cstheme="minorHAnsi"/>
                <w:b/>
                <w:sz w:val="16"/>
                <w:szCs w:val="16"/>
              </w:rPr>
              <w:t>Kuhlman Gully cleanup information – call Amy Dinn for details.</w:t>
            </w:r>
          </w:p>
          <w:p w:rsidR="00E82CD1" w:rsidRPr="005E0ED3" w:rsidRDefault="0029340A" w:rsidP="00925B07">
            <w:pPr>
              <w:spacing w:after="0" w:line="240" w:lineRule="auto"/>
              <w:rPr>
                <w:rFonts w:asciiTheme="minorHAnsi" w:hAnsiTheme="minorHAnsi" w:cstheme="minorHAnsi"/>
                <w:sz w:val="16"/>
                <w:szCs w:val="16"/>
              </w:rPr>
            </w:pPr>
            <w:r>
              <w:rPr>
                <w:rFonts w:asciiTheme="minorHAnsi" w:hAnsiTheme="minorHAnsi" w:cstheme="minorHAnsi"/>
                <w:sz w:val="16"/>
                <w:szCs w:val="16"/>
              </w:rPr>
              <w:pict>
                <v:rect id="_x0000_i1027" style="width:0;height:1.5pt" o:hralign="center" o:hrstd="t" o:hrnoshade="t" o:hr="t" fillcolor="#29a6b1" stroked="f"/>
              </w:pict>
            </w:r>
          </w:p>
          <w:p w:rsidR="00E82CD1" w:rsidRPr="005E0ED3" w:rsidRDefault="00E82CD1" w:rsidP="00925B07">
            <w:pPr>
              <w:spacing w:after="0" w:line="240" w:lineRule="auto"/>
              <w:rPr>
                <w:rFonts w:asciiTheme="minorHAnsi" w:hAnsiTheme="minorHAnsi" w:cstheme="minorHAnsi"/>
                <w:sz w:val="16"/>
                <w:szCs w:val="16"/>
              </w:rPr>
            </w:pPr>
          </w:p>
          <w:tbl>
            <w:tblPr>
              <w:tblW w:w="4850" w:type="pct"/>
              <w:tblCellSpacing w:w="15" w:type="dxa"/>
              <w:tblInd w:w="2" w:type="dxa"/>
              <w:tblLayout w:type="fixed"/>
              <w:tblCellMar>
                <w:top w:w="15" w:type="dxa"/>
                <w:left w:w="15" w:type="dxa"/>
                <w:bottom w:w="15" w:type="dxa"/>
                <w:right w:w="15" w:type="dxa"/>
              </w:tblCellMar>
              <w:tblLook w:val="04A0" w:firstRow="1" w:lastRow="0" w:firstColumn="1" w:lastColumn="0" w:noHBand="0" w:noVBand="1"/>
            </w:tblPr>
            <w:tblGrid>
              <w:gridCol w:w="3010"/>
              <w:gridCol w:w="6057"/>
            </w:tblGrid>
            <w:tr w:rsidR="00E82CD1" w:rsidRPr="005E0ED3" w:rsidTr="005E0ED3">
              <w:trPr>
                <w:trHeight w:val="472"/>
                <w:tblCellSpacing w:w="15" w:type="dxa"/>
              </w:trPr>
              <w:tc>
                <w:tcPr>
                  <w:tcW w:w="9007" w:type="dxa"/>
                  <w:gridSpan w:val="2"/>
                  <w:hideMark/>
                </w:tcPr>
                <w:p w:rsidR="00E82CD1" w:rsidRPr="005E0ED3" w:rsidRDefault="00E82CD1" w:rsidP="00925B07">
                  <w:pPr>
                    <w:spacing w:after="0" w:line="240" w:lineRule="auto"/>
                    <w:rPr>
                      <w:rFonts w:asciiTheme="minorHAnsi" w:hAnsiTheme="minorHAnsi" w:cstheme="minorHAnsi"/>
                      <w:sz w:val="16"/>
                      <w:szCs w:val="16"/>
                    </w:rPr>
                  </w:pPr>
                  <w:r w:rsidRPr="005E0ED3">
                    <w:rPr>
                      <w:rFonts w:asciiTheme="minorHAnsi" w:hAnsiTheme="minorHAnsi" w:cstheme="minorHAnsi"/>
                      <w:b/>
                      <w:bCs/>
                      <w:sz w:val="16"/>
                      <w:szCs w:val="16"/>
                      <w:u w:val="single"/>
                    </w:rPr>
                    <w:t>Schedule for the Day</w:t>
                  </w:r>
                </w:p>
              </w:tc>
            </w:tr>
            <w:tr w:rsidR="00E82CD1" w:rsidRPr="005E0ED3" w:rsidTr="005E0ED3">
              <w:trPr>
                <w:trHeight w:val="39"/>
                <w:tblCellSpacing w:w="15" w:type="dxa"/>
              </w:trPr>
              <w:tc>
                <w:tcPr>
                  <w:tcW w:w="2965" w:type="dxa"/>
                  <w:hideMark/>
                </w:tcPr>
                <w:p w:rsidR="00E82CD1" w:rsidRPr="005E0ED3" w:rsidRDefault="00E82CD1" w:rsidP="00925B07">
                  <w:pPr>
                    <w:spacing w:after="0" w:line="240" w:lineRule="auto"/>
                    <w:rPr>
                      <w:rFonts w:asciiTheme="minorHAnsi" w:hAnsiTheme="minorHAnsi" w:cstheme="minorHAnsi"/>
                      <w:sz w:val="16"/>
                      <w:szCs w:val="16"/>
                    </w:rPr>
                  </w:pPr>
                  <w:r w:rsidRPr="005E0ED3">
                    <w:rPr>
                      <w:rFonts w:asciiTheme="minorHAnsi" w:hAnsiTheme="minorHAnsi" w:cstheme="minorHAnsi"/>
                      <w:sz w:val="16"/>
                      <w:szCs w:val="16"/>
                    </w:rPr>
                    <w:t>8:30 am - 9:00 am</w:t>
                  </w:r>
                  <w:r w:rsidRPr="005E0ED3">
                    <w:rPr>
                      <w:rFonts w:asciiTheme="minorHAnsi" w:hAnsiTheme="minorHAnsi" w:cstheme="minorHAnsi"/>
                      <w:sz w:val="16"/>
                      <w:szCs w:val="16"/>
                    </w:rPr>
                    <w:br/>
                    <w:t>9:00 am - 11:30 am</w:t>
                  </w:r>
                  <w:r w:rsidRPr="005E0ED3">
                    <w:rPr>
                      <w:rFonts w:asciiTheme="minorHAnsi" w:hAnsiTheme="minorHAnsi" w:cstheme="minorHAnsi"/>
                      <w:sz w:val="16"/>
                      <w:szCs w:val="16"/>
                    </w:rPr>
                    <w:br/>
                    <w:t>11:30 am - 1:30 pm</w:t>
                  </w:r>
                </w:p>
              </w:tc>
              <w:tc>
                <w:tcPr>
                  <w:tcW w:w="6012" w:type="dxa"/>
                  <w:hideMark/>
                </w:tcPr>
                <w:p w:rsidR="00E82CD1" w:rsidRPr="005E0ED3" w:rsidRDefault="00E82CD1" w:rsidP="00925B07">
                  <w:pPr>
                    <w:spacing w:after="0" w:line="240" w:lineRule="auto"/>
                    <w:rPr>
                      <w:rFonts w:asciiTheme="minorHAnsi" w:hAnsiTheme="minorHAnsi" w:cstheme="minorHAnsi"/>
                      <w:sz w:val="16"/>
                      <w:szCs w:val="16"/>
                    </w:rPr>
                  </w:pPr>
                  <w:r w:rsidRPr="005E0ED3">
                    <w:rPr>
                      <w:rFonts w:asciiTheme="minorHAnsi" w:hAnsiTheme="minorHAnsi" w:cstheme="minorHAnsi"/>
                      <w:sz w:val="16"/>
                      <w:szCs w:val="16"/>
                    </w:rPr>
                    <w:t>Registration at Glenbrook Park</w:t>
                  </w:r>
                  <w:r w:rsidRPr="005E0ED3">
                    <w:rPr>
                      <w:rFonts w:asciiTheme="minorHAnsi" w:hAnsiTheme="minorHAnsi" w:cstheme="minorHAnsi"/>
                      <w:sz w:val="16"/>
                      <w:szCs w:val="16"/>
                    </w:rPr>
                    <w:br/>
                    <w:t xml:space="preserve">Cleanup </w:t>
                  </w:r>
                  <w:r w:rsidRPr="005E0ED3">
                    <w:rPr>
                      <w:rFonts w:asciiTheme="minorHAnsi" w:hAnsiTheme="minorHAnsi" w:cstheme="minorHAnsi"/>
                      <w:sz w:val="16"/>
                      <w:szCs w:val="16"/>
                    </w:rPr>
                    <w:br/>
                    <w:t>Lunch</w:t>
                  </w:r>
                </w:p>
              </w:tc>
            </w:tr>
          </w:tbl>
          <w:p w:rsidR="00E82CD1" w:rsidRPr="005E0ED3" w:rsidRDefault="00E82CD1" w:rsidP="00925B07">
            <w:pPr>
              <w:spacing w:after="0" w:line="240" w:lineRule="auto"/>
              <w:rPr>
                <w:rFonts w:asciiTheme="minorHAnsi" w:hAnsiTheme="minorHAnsi" w:cstheme="minorHAnsi"/>
                <w:sz w:val="16"/>
                <w:szCs w:val="16"/>
              </w:rPr>
            </w:pPr>
          </w:p>
        </w:tc>
      </w:tr>
    </w:tbl>
    <w:p w:rsidR="0091226A" w:rsidRPr="005E0ED3" w:rsidRDefault="0091226A" w:rsidP="008D1AC8">
      <w:pPr>
        <w:spacing w:after="0" w:line="240" w:lineRule="auto"/>
        <w:rPr>
          <w:rFonts w:asciiTheme="minorHAnsi" w:hAnsiTheme="minorHAnsi" w:cstheme="minorHAnsi"/>
          <w:sz w:val="16"/>
          <w:szCs w:val="16"/>
        </w:rPr>
      </w:pPr>
    </w:p>
    <w:sectPr w:rsidR="0091226A" w:rsidRPr="005E0ED3" w:rsidSect="00D16C5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6ED" w:rsidRDefault="002F46ED" w:rsidP="009272E4">
      <w:pPr>
        <w:spacing w:after="0" w:line="240" w:lineRule="auto"/>
      </w:pPr>
      <w:r>
        <w:separator/>
      </w:r>
    </w:p>
  </w:endnote>
  <w:endnote w:type="continuationSeparator" w:id="0">
    <w:p w:rsidR="002F46ED" w:rsidRDefault="002F46ED" w:rsidP="00927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6ED" w:rsidRDefault="002F46ED" w:rsidP="009272E4">
      <w:pPr>
        <w:spacing w:after="0" w:line="240" w:lineRule="auto"/>
      </w:pPr>
      <w:r>
        <w:separator/>
      </w:r>
    </w:p>
  </w:footnote>
  <w:footnote w:type="continuationSeparator" w:id="0">
    <w:p w:rsidR="002F46ED" w:rsidRDefault="002F46ED" w:rsidP="009272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26A"/>
    <w:rsid w:val="00041F6F"/>
    <w:rsid w:val="0010636C"/>
    <w:rsid w:val="001B314C"/>
    <w:rsid w:val="001D1D9D"/>
    <w:rsid w:val="001F328B"/>
    <w:rsid w:val="00227921"/>
    <w:rsid w:val="00236CC8"/>
    <w:rsid w:val="00250C9C"/>
    <w:rsid w:val="0029340A"/>
    <w:rsid w:val="002B442A"/>
    <w:rsid w:val="002C5071"/>
    <w:rsid w:val="002F46ED"/>
    <w:rsid w:val="004449F9"/>
    <w:rsid w:val="00444B0D"/>
    <w:rsid w:val="00480D0C"/>
    <w:rsid w:val="004B5BE3"/>
    <w:rsid w:val="005A6FD8"/>
    <w:rsid w:val="005E0ED3"/>
    <w:rsid w:val="005E4D43"/>
    <w:rsid w:val="00610DD5"/>
    <w:rsid w:val="006430BD"/>
    <w:rsid w:val="00645CC0"/>
    <w:rsid w:val="00651670"/>
    <w:rsid w:val="006E2CA9"/>
    <w:rsid w:val="00741C0A"/>
    <w:rsid w:val="0079588B"/>
    <w:rsid w:val="00831B63"/>
    <w:rsid w:val="00847EF7"/>
    <w:rsid w:val="008658FB"/>
    <w:rsid w:val="008A346C"/>
    <w:rsid w:val="008D1AC8"/>
    <w:rsid w:val="008E3253"/>
    <w:rsid w:val="00902AFD"/>
    <w:rsid w:val="0091226A"/>
    <w:rsid w:val="0091626A"/>
    <w:rsid w:val="009272E4"/>
    <w:rsid w:val="00953452"/>
    <w:rsid w:val="00954E4C"/>
    <w:rsid w:val="0098182A"/>
    <w:rsid w:val="00A11BF4"/>
    <w:rsid w:val="00A644DA"/>
    <w:rsid w:val="00B065E9"/>
    <w:rsid w:val="00B22A6A"/>
    <w:rsid w:val="00B4019E"/>
    <w:rsid w:val="00BE70C1"/>
    <w:rsid w:val="00C241CB"/>
    <w:rsid w:val="00C56254"/>
    <w:rsid w:val="00C850C0"/>
    <w:rsid w:val="00C86C2F"/>
    <w:rsid w:val="00CB176E"/>
    <w:rsid w:val="00D16C56"/>
    <w:rsid w:val="00D73FD4"/>
    <w:rsid w:val="00D7484B"/>
    <w:rsid w:val="00DC02F6"/>
    <w:rsid w:val="00DD0CAD"/>
    <w:rsid w:val="00E30F19"/>
    <w:rsid w:val="00E82CD1"/>
    <w:rsid w:val="00EA15B1"/>
    <w:rsid w:val="00ED6D70"/>
    <w:rsid w:val="00F00D62"/>
    <w:rsid w:val="00F21A7D"/>
    <w:rsid w:val="00F60091"/>
    <w:rsid w:val="00F66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848418"/>
  <w15:docId w15:val="{C7229D03-7B45-40D0-B0FE-87FB60246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72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72E4"/>
  </w:style>
  <w:style w:type="paragraph" w:styleId="Footer">
    <w:name w:val="footer"/>
    <w:basedOn w:val="Normal"/>
    <w:link w:val="FooterChar"/>
    <w:uiPriority w:val="99"/>
    <w:semiHidden/>
    <w:unhideWhenUsed/>
    <w:rsid w:val="009272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72E4"/>
  </w:style>
  <w:style w:type="character" w:styleId="Hyperlink">
    <w:name w:val="Hyperlink"/>
    <w:basedOn w:val="DefaultParagraphFont"/>
    <w:uiPriority w:val="99"/>
    <w:unhideWhenUsed/>
    <w:rsid w:val="00D16C56"/>
    <w:rPr>
      <w:color w:val="29A6B5"/>
      <w:u w:val="single"/>
    </w:rPr>
  </w:style>
  <w:style w:type="paragraph" w:styleId="NormalWeb">
    <w:name w:val="Normal (Web)"/>
    <w:basedOn w:val="Normal"/>
    <w:uiPriority w:val="99"/>
    <w:unhideWhenUsed/>
    <w:rsid w:val="00D16C56"/>
    <w:pPr>
      <w:spacing w:before="100" w:beforeAutospacing="1" w:after="100" w:afterAutospacing="1" w:line="240" w:lineRule="auto"/>
    </w:pPr>
    <w:rPr>
      <w:rFonts w:eastAsia="Times New Roman" w:cs="Times New Roman"/>
    </w:rPr>
  </w:style>
  <w:style w:type="paragraph" w:styleId="BalloonText">
    <w:name w:val="Balloon Text"/>
    <w:basedOn w:val="Normal"/>
    <w:link w:val="BalloonTextChar"/>
    <w:uiPriority w:val="99"/>
    <w:semiHidden/>
    <w:unhideWhenUsed/>
    <w:rsid w:val="00D16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C56"/>
    <w:rPr>
      <w:rFonts w:ascii="Tahoma" w:hAnsi="Tahoma" w:cs="Tahoma"/>
      <w:sz w:val="16"/>
      <w:szCs w:val="16"/>
    </w:rPr>
  </w:style>
  <w:style w:type="character" w:customStyle="1" w:styleId="style4">
    <w:name w:val="style4"/>
    <w:basedOn w:val="DefaultParagraphFont"/>
    <w:rsid w:val="0091226A"/>
  </w:style>
  <w:style w:type="character" w:customStyle="1" w:styleId="subheads">
    <w:name w:val="subheads"/>
    <w:basedOn w:val="DefaultParagraphFont"/>
    <w:rsid w:val="0091226A"/>
  </w:style>
  <w:style w:type="character" w:customStyle="1" w:styleId="copy">
    <w:name w:val="copy"/>
    <w:basedOn w:val="DefaultParagraphFont"/>
    <w:rsid w:val="00610DD5"/>
  </w:style>
  <w:style w:type="paragraph" w:customStyle="1" w:styleId="copy1">
    <w:name w:val="copy1"/>
    <w:basedOn w:val="Normal"/>
    <w:rsid w:val="00610DD5"/>
    <w:pPr>
      <w:spacing w:before="100" w:beforeAutospacing="1" w:after="100" w:afterAutospacing="1" w:line="240" w:lineRule="auto"/>
    </w:pPr>
    <w:rPr>
      <w:rFonts w:eastAsia="Times New Roman" w:cs="Times New Roman"/>
    </w:rPr>
  </w:style>
  <w:style w:type="character" w:customStyle="1" w:styleId="m0l1moveri">
    <w:name w:val="m0l1moveri"/>
    <w:basedOn w:val="DefaultParagraphFont"/>
    <w:rsid w:val="00610DD5"/>
  </w:style>
  <w:style w:type="character" w:styleId="Strong">
    <w:name w:val="Strong"/>
    <w:basedOn w:val="DefaultParagraphFont"/>
    <w:uiPriority w:val="22"/>
    <w:qFormat/>
    <w:rsid w:val="00610DD5"/>
    <w:rPr>
      <w:b/>
      <w:bCs/>
    </w:rPr>
  </w:style>
  <w:style w:type="paragraph" w:customStyle="1" w:styleId="headscopy">
    <w:name w:val="headscopy"/>
    <w:basedOn w:val="Normal"/>
    <w:rsid w:val="00610DD5"/>
    <w:pPr>
      <w:spacing w:before="100" w:beforeAutospacing="1" w:after="100" w:afterAutospacing="1" w:line="240" w:lineRule="auto"/>
    </w:pPr>
    <w:rPr>
      <w:rFonts w:eastAsia="Times New Roman" w:cs="Times New Roman"/>
    </w:rPr>
  </w:style>
  <w:style w:type="character" w:customStyle="1" w:styleId="standard1">
    <w:name w:val="standard1"/>
    <w:basedOn w:val="DefaultParagraphFont"/>
    <w:rsid w:val="00610DD5"/>
    <w:rPr>
      <w:rFonts w:ascii="Arial" w:hAnsi="Arial" w:cs="Arial" w:hint="default"/>
      <w:sz w:val="15"/>
      <w:szCs w:val="15"/>
    </w:rPr>
  </w:style>
  <w:style w:type="character" w:customStyle="1" w:styleId="regular">
    <w:name w:val="regular"/>
    <w:basedOn w:val="DefaultParagraphFont"/>
    <w:rsid w:val="00610DD5"/>
  </w:style>
  <w:style w:type="character" w:styleId="UnresolvedMention">
    <w:name w:val="Unresolved Mention"/>
    <w:basedOn w:val="DefaultParagraphFont"/>
    <w:uiPriority w:val="99"/>
    <w:semiHidden/>
    <w:unhideWhenUsed/>
    <w:rsid w:val="00CB17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08481">
      <w:bodyDiv w:val="1"/>
      <w:marLeft w:val="0"/>
      <w:marRight w:val="0"/>
      <w:marTop w:val="0"/>
      <w:marBottom w:val="0"/>
      <w:divBdr>
        <w:top w:val="none" w:sz="0" w:space="0" w:color="auto"/>
        <w:left w:val="none" w:sz="0" w:space="0" w:color="auto"/>
        <w:bottom w:val="none" w:sz="0" w:space="0" w:color="auto"/>
        <w:right w:val="none" w:sz="0" w:space="0" w:color="auto"/>
      </w:divBdr>
    </w:div>
    <w:div w:id="140927504">
      <w:bodyDiv w:val="1"/>
      <w:marLeft w:val="0"/>
      <w:marRight w:val="0"/>
      <w:marTop w:val="0"/>
      <w:marBottom w:val="0"/>
      <w:divBdr>
        <w:top w:val="none" w:sz="0" w:space="0" w:color="auto"/>
        <w:left w:val="none" w:sz="0" w:space="0" w:color="auto"/>
        <w:bottom w:val="none" w:sz="0" w:space="0" w:color="auto"/>
        <w:right w:val="none" w:sz="0" w:space="0" w:color="auto"/>
      </w:divBdr>
    </w:div>
    <w:div w:id="433550890">
      <w:bodyDiv w:val="1"/>
      <w:marLeft w:val="0"/>
      <w:marRight w:val="0"/>
      <w:marTop w:val="0"/>
      <w:marBottom w:val="0"/>
      <w:divBdr>
        <w:top w:val="none" w:sz="0" w:space="0" w:color="auto"/>
        <w:left w:val="none" w:sz="0" w:space="0" w:color="auto"/>
        <w:bottom w:val="none" w:sz="0" w:space="0" w:color="auto"/>
        <w:right w:val="none" w:sz="0" w:space="0" w:color="auto"/>
      </w:divBdr>
    </w:div>
    <w:div w:id="604311041">
      <w:bodyDiv w:val="1"/>
      <w:marLeft w:val="0"/>
      <w:marRight w:val="0"/>
      <w:marTop w:val="0"/>
      <w:marBottom w:val="0"/>
      <w:divBdr>
        <w:top w:val="none" w:sz="0" w:space="0" w:color="auto"/>
        <w:left w:val="none" w:sz="0" w:space="0" w:color="auto"/>
        <w:bottom w:val="none" w:sz="0" w:space="0" w:color="auto"/>
        <w:right w:val="none" w:sz="0" w:space="0" w:color="auto"/>
      </w:divBdr>
    </w:div>
    <w:div w:id="671764948">
      <w:bodyDiv w:val="1"/>
      <w:marLeft w:val="0"/>
      <w:marRight w:val="0"/>
      <w:marTop w:val="0"/>
      <w:marBottom w:val="0"/>
      <w:divBdr>
        <w:top w:val="none" w:sz="0" w:space="0" w:color="auto"/>
        <w:left w:val="none" w:sz="0" w:space="0" w:color="auto"/>
        <w:bottom w:val="none" w:sz="0" w:space="0" w:color="auto"/>
        <w:right w:val="none" w:sz="0" w:space="0" w:color="auto"/>
      </w:divBdr>
    </w:div>
    <w:div w:id="823667461">
      <w:bodyDiv w:val="1"/>
      <w:marLeft w:val="0"/>
      <w:marRight w:val="0"/>
      <w:marTop w:val="0"/>
      <w:marBottom w:val="0"/>
      <w:divBdr>
        <w:top w:val="none" w:sz="0" w:space="0" w:color="auto"/>
        <w:left w:val="none" w:sz="0" w:space="0" w:color="auto"/>
        <w:bottom w:val="none" w:sz="0" w:space="0" w:color="auto"/>
        <w:right w:val="none" w:sz="0" w:space="0" w:color="auto"/>
      </w:divBdr>
    </w:div>
    <w:div w:id="1054623558">
      <w:bodyDiv w:val="1"/>
      <w:marLeft w:val="0"/>
      <w:marRight w:val="0"/>
      <w:marTop w:val="0"/>
      <w:marBottom w:val="0"/>
      <w:divBdr>
        <w:top w:val="none" w:sz="0" w:space="0" w:color="auto"/>
        <w:left w:val="none" w:sz="0" w:space="0" w:color="auto"/>
        <w:bottom w:val="none" w:sz="0" w:space="0" w:color="auto"/>
        <w:right w:val="none" w:sz="0" w:space="0" w:color="auto"/>
      </w:divBdr>
    </w:div>
    <w:div w:id="1156265541">
      <w:bodyDiv w:val="1"/>
      <w:marLeft w:val="0"/>
      <w:marRight w:val="0"/>
      <w:marTop w:val="0"/>
      <w:marBottom w:val="0"/>
      <w:divBdr>
        <w:top w:val="none" w:sz="0" w:space="0" w:color="auto"/>
        <w:left w:val="none" w:sz="0" w:space="0" w:color="auto"/>
        <w:bottom w:val="none" w:sz="0" w:space="0" w:color="auto"/>
        <w:right w:val="none" w:sz="0" w:space="0" w:color="auto"/>
      </w:divBdr>
    </w:div>
    <w:div w:id="1209339534">
      <w:bodyDiv w:val="1"/>
      <w:marLeft w:val="0"/>
      <w:marRight w:val="0"/>
      <w:marTop w:val="0"/>
      <w:marBottom w:val="0"/>
      <w:divBdr>
        <w:top w:val="none" w:sz="0" w:space="0" w:color="auto"/>
        <w:left w:val="none" w:sz="0" w:space="0" w:color="auto"/>
        <w:bottom w:val="none" w:sz="0" w:space="0" w:color="auto"/>
        <w:right w:val="none" w:sz="0" w:space="0" w:color="auto"/>
      </w:divBdr>
    </w:div>
    <w:div w:id="1245066667">
      <w:bodyDiv w:val="1"/>
      <w:marLeft w:val="0"/>
      <w:marRight w:val="0"/>
      <w:marTop w:val="0"/>
      <w:marBottom w:val="0"/>
      <w:divBdr>
        <w:top w:val="none" w:sz="0" w:space="0" w:color="auto"/>
        <w:left w:val="none" w:sz="0" w:space="0" w:color="auto"/>
        <w:bottom w:val="none" w:sz="0" w:space="0" w:color="auto"/>
        <w:right w:val="none" w:sz="0" w:space="0" w:color="auto"/>
      </w:divBdr>
    </w:div>
    <w:div w:id="1333878612">
      <w:bodyDiv w:val="1"/>
      <w:marLeft w:val="0"/>
      <w:marRight w:val="0"/>
      <w:marTop w:val="0"/>
      <w:marBottom w:val="0"/>
      <w:divBdr>
        <w:top w:val="none" w:sz="0" w:space="0" w:color="auto"/>
        <w:left w:val="none" w:sz="0" w:space="0" w:color="auto"/>
        <w:bottom w:val="none" w:sz="0" w:space="0" w:color="auto"/>
        <w:right w:val="none" w:sz="0" w:space="0" w:color="auto"/>
      </w:divBdr>
    </w:div>
    <w:div w:id="1347714507">
      <w:bodyDiv w:val="1"/>
      <w:marLeft w:val="0"/>
      <w:marRight w:val="0"/>
      <w:marTop w:val="0"/>
      <w:marBottom w:val="0"/>
      <w:divBdr>
        <w:top w:val="none" w:sz="0" w:space="0" w:color="auto"/>
        <w:left w:val="none" w:sz="0" w:space="0" w:color="auto"/>
        <w:bottom w:val="none" w:sz="0" w:space="0" w:color="auto"/>
        <w:right w:val="none" w:sz="0" w:space="0" w:color="auto"/>
      </w:divBdr>
    </w:div>
    <w:div w:id="1472670600">
      <w:bodyDiv w:val="1"/>
      <w:marLeft w:val="0"/>
      <w:marRight w:val="0"/>
      <w:marTop w:val="0"/>
      <w:marBottom w:val="0"/>
      <w:divBdr>
        <w:top w:val="none" w:sz="0" w:space="0" w:color="auto"/>
        <w:left w:val="none" w:sz="0" w:space="0" w:color="auto"/>
        <w:bottom w:val="none" w:sz="0" w:space="0" w:color="auto"/>
        <w:right w:val="none" w:sz="0" w:space="0" w:color="auto"/>
      </w:divBdr>
    </w:div>
    <w:div w:id="1474714314">
      <w:bodyDiv w:val="1"/>
      <w:marLeft w:val="0"/>
      <w:marRight w:val="0"/>
      <w:marTop w:val="0"/>
      <w:marBottom w:val="0"/>
      <w:divBdr>
        <w:top w:val="none" w:sz="0" w:space="0" w:color="auto"/>
        <w:left w:val="none" w:sz="0" w:space="0" w:color="auto"/>
        <w:bottom w:val="none" w:sz="0" w:space="0" w:color="auto"/>
        <w:right w:val="none" w:sz="0" w:space="0" w:color="auto"/>
      </w:divBdr>
    </w:div>
    <w:div w:id="1503862081">
      <w:bodyDiv w:val="1"/>
      <w:marLeft w:val="0"/>
      <w:marRight w:val="0"/>
      <w:marTop w:val="0"/>
      <w:marBottom w:val="0"/>
      <w:divBdr>
        <w:top w:val="none" w:sz="0" w:space="0" w:color="auto"/>
        <w:left w:val="none" w:sz="0" w:space="0" w:color="auto"/>
        <w:bottom w:val="none" w:sz="0" w:space="0" w:color="auto"/>
        <w:right w:val="none" w:sz="0" w:space="0" w:color="auto"/>
      </w:divBdr>
    </w:div>
    <w:div w:id="1565292939">
      <w:bodyDiv w:val="1"/>
      <w:marLeft w:val="0"/>
      <w:marRight w:val="0"/>
      <w:marTop w:val="0"/>
      <w:marBottom w:val="0"/>
      <w:divBdr>
        <w:top w:val="none" w:sz="0" w:space="0" w:color="auto"/>
        <w:left w:val="none" w:sz="0" w:space="0" w:color="auto"/>
        <w:bottom w:val="none" w:sz="0" w:space="0" w:color="auto"/>
        <w:right w:val="none" w:sz="0" w:space="0" w:color="auto"/>
      </w:divBdr>
    </w:div>
    <w:div w:id="1722367644">
      <w:bodyDiv w:val="1"/>
      <w:marLeft w:val="0"/>
      <w:marRight w:val="0"/>
      <w:marTop w:val="0"/>
      <w:marBottom w:val="0"/>
      <w:divBdr>
        <w:top w:val="none" w:sz="0" w:space="0" w:color="auto"/>
        <w:left w:val="none" w:sz="0" w:space="0" w:color="auto"/>
        <w:bottom w:val="none" w:sz="0" w:space="0" w:color="auto"/>
        <w:right w:val="none" w:sz="0" w:space="0" w:color="auto"/>
      </w:divBdr>
    </w:div>
    <w:div w:id="1739135154">
      <w:bodyDiv w:val="1"/>
      <w:marLeft w:val="0"/>
      <w:marRight w:val="0"/>
      <w:marTop w:val="0"/>
      <w:marBottom w:val="0"/>
      <w:divBdr>
        <w:top w:val="none" w:sz="0" w:space="0" w:color="auto"/>
        <w:left w:val="none" w:sz="0" w:space="0" w:color="auto"/>
        <w:bottom w:val="none" w:sz="0" w:space="0" w:color="auto"/>
        <w:right w:val="none" w:sz="0" w:space="0" w:color="auto"/>
      </w:divBdr>
    </w:div>
    <w:div w:id="181313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arnell@gcwda.com" TargetMode="External"/><Relationship Id="rId3" Type="http://schemas.openxmlformats.org/officeDocument/2006/relationships/webSettings" Target="webSettings.xml"/><Relationship Id="rId7" Type="http://schemas.openxmlformats.org/officeDocument/2006/relationships/hyperlink" Target="mailto:knidini@gcwda.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ps.google.com/maps?f=q&amp;source=s_q&amp;hl=en&amp;geocode=&amp;q=8201+North+Bayou+Drive,+Houston,+TX&amp;sll=29.782109,-95.622103&amp;sspn=0.009554,0.019205&amp;ie=UTF8&amp;hq=&amp;hnear=8201+N+Bayou+Dr,+Houston,+Harris,+Texas+77017&amp;z=16"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trashbash.org/how-to-volunteer.html" TargetMode="External"/><Relationship Id="rId4" Type="http://schemas.openxmlformats.org/officeDocument/2006/relationships/footnotes" Target="footnotes.xml"/><Relationship Id="rId9" Type="http://schemas.openxmlformats.org/officeDocument/2006/relationships/hyperlink" Target="mailto:adinn@TDKP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Houston-Galveston Area Council</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janhsen</dc:creator>
  <cp:lastModifiedBy>Begley, Rebecca</cp:lastModifiedBy>
  <cp:revision>4</cp:revision>
  <dcterms:created xsi:type="dcterms:W3CDTF">2017-12-05T19:22:00Z</dcterms:created>
  <dcterms:modified xsi:type="dcterms:W3CDTF">2018-01-11T13:28:00Z</dcterms:modified>
</cp:coreProperties>
</file>